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08244200"/>
        <w:docPartObj>
          <w:docPartGallery w:val="Cover Pages"/>
          <w:docPartUnique/>
        </w:docPartObj>
      </w:sdtPr>
      <w:sdtEndPr>
        <w:rPr>
          <w:rFonts w:ascii="微软雅黑" w:eastAsia="微软雅黑" w:hAnsi="微软雅黑"/>
          <w:b/>
          <w:color w:val="2F5496" w:themeColor="accent1" w:themeShade="BF"/>
          <w:sz w:val="44"/>
          <w:szCs w:val="44"/>
        </w:rPr>
      </w:sdtEndPr>
      <w:sdtContent>
        <w:p w:rsidR="0035678B" w:rsidRDefault="001B6688">
          <w:r w:rsidRPr="001B6688">
            <w:rPr>
              <w:noProof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-914401</wp:posOffset>
                </wp:positionV>
                <wp:extent cx="7546975" cy="10672549"/>
                <wp:effectExtent l="0" t="0" r="0" b="0"/>
                <wp:wrapNone/>
                <wp:docPr id="7" name="图片 7" descr="C:\Users\CIRS\Desktop\未标题-1234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CIRS\Desktop\未标题-1234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12" cy="10689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5678B" w:rsidRDefault="00DC17AC">
          <w:pPr>
            <w:widowControl/>
            <w:jc w:val="left"/>
            <w:rPr>
              <w:rFonts w:ascii="微软雅黑" w:eastAsia="微软雅黑" w:hAnsi="微软雅黑"/>
              <w:b/>
              <w:color w:val="2F5496" w:themeColor="accent1" w:themeShade="BF"/>
              <w:sz w:val="44"/>
              <w:szCs w:val="44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3.85pt;margin-top:313.05pt;width:592.6pt;height:55.2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2yOAIAAE8EAAAOAAAAZHJzL2Uyb0RvYy54bWysVM2O0zAQviPxDpbvND/bdrdR09XSpQhp&#10;+ZEWHsB1nMbC8RjbbbI8ALwBJy7cea4+B2On260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RApNsjgCAABPBAAADgAAAAAAAAAAAAAA&#10;AAAuAgAAZHJzL2Uyb0RvYy54bWxQSwECLQAUAAYACAAAACEASFsnctsAAAAHAQAADwAAAAAAAAAA&#10;AAAAAACSBAAAZHJzL2Rvd25yZXYueG1sUEsFBgAAAAAEAAQA8wAAAJoFAAAAAA==&#10;" filled="f" stroked="f">
                <v:textbox style="mso-fit-shape-to-text:t">
                  <w:txbxContent>
                    <w:p w:rsidR="00C61715" w:rsidRPr="00C8732C" w:rsidRDefault="00C61715" w:rsidP="00C61715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732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  <w:t>会议时间：</w:t>
                      </w:r>
                      <w:r w:rsidRPr="00C8732C"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  <w:t>2019年9月24日</w:t>
                      </w:r>
                    </w:p>
                    <w:p w:rsidR="00C61715" w:rsidRPr="00C8732C" w:rsidRDefault="00C61715" w:rsidP="00C61715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732C"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  <w:t>会议地点：</w:t>
                      </w:r>
                      <w:r w:rsidR="005D0B2D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  <w:t>山东</w:t>
                      </w:r>
                      <w:r w:rsidRPr="00C8732C"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  <w:t>济南富力凯</w:t>
                      </w:r>
                      <w:proofErr w:type="gramStart"/>
                      <w:r w:rsidRPr="00C8732C"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  <w:t>悦</w:t>
                      </w:r>
                      <w:proofErr w:type="gramEnd"/>
                      <w:r w:rsidRPr="00C8732C"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  <w:t>酒店  三层 凯悦厅</w:t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noProof/>
            </w:rPr>
            <w:pict>
              <v:shape id="_x0000_s1030" type="#_x0000_t202" style="position:absolute;margin-left:-53.85pt;margin-top:239.7pt;width:592.6pt;height:58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2yOAIAAE8EAAAOAAAAZHJzL2Uyb0RvYy54bWysVM2O0zAQviPxDpbvND/bdrdR09XSpQhp&#10;+ZEWHsB1nMbC8RjbbbI8ALwBJy7cea4+B2On260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RApNsjgCAABPBAAADgAAAAAAAAAAAAAA&#10;AAAuAgAAZHJzL2Uyb0RvYy54bWxQSwECLQAUAAYACAAAACEASFsnctsAAAAHAQAADwAAAAAAAAAA&#10;AAAAAACSBAAAZHJzL2Rvd25yZXYueG1sUEsFBgAAAAAEAAQA8wAAAJoFAAAAAA==&#10;" filled="f" stroked="f">
                <v:textbox style="mso-fit-shape-to-text:t">
                  <w:txbxContent>
                    <w:p w:rsidR="00C61715" w:rsidRPr="00C61715" w:rsidRDefault="00C61715" w:rsidP="00C61715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w:r>
          <w:r w:rsidR="00A7414C" w:rsidRPr="00CF3C18">
            <w:rPr>
              <w:noProof/>
              <w:color w:val="FFFFFF" w:themeColor="background1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4272D99E" wp14:editId="4B13563E">
                <wp:simplePos x="0" y="0"/>
                <wp:positionH relativeFrom="column">
                  <wp:posOffset>1461770</wp:posOffset>
                </wp:positionH>
                <wp:positionV relativeFrom="paragraph">
                  <wp:posOffset>1001073</wp:posOffset>
                </wp:positionV>
                <wp:extent cx="3275330" cy="971550"/>
                <wp:effectExtent l="0" t="0" r="0" b="0"/>
                <wp:wrapNone/>
                <wp:docPr id="5" name="图片 5" descr="E:\3\谢\公司资料\logo\新logo\新logo-白色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3\谢\公司资料\logo\新logo\新logo-白色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533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pict>
              <v:shape id="文本框 2" o:spid="_x0000_s1029" type="#_x0000_t202" style="position:absolute;margin-left:-53.85pt;margin-top:185.1pt;width:592.6pt;height:69.6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2yOAIAAE8EAAAOAAAAZHJzL2Uyb0RvYy54bWysVM2O0zAQviPxDpbvND/bdrdR09XSpQhp&#10;+ZEWHsB1nMbC8RjbbbI8ALwBJy7cea4+B2On260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RApNsjgCAABPBAAADgAAAAAAAAAAAAAA&#10;AAAuAgAAZHJzL2Uyb0RvYy54bWxQSwECLQAUAAYACAAAACEASFsnctsAAAAHAQAADwAAAAAAAAAA&#10;AAAAAACSBAAAZHJzL2Rvd25yZXYueG1sUEsFBgAAAAAEAAQA8wAAAJoFAAAAAA==&#10;" filled="f" stroked="f">
                <v:textbox style="mso-fit-shape-to-text:t">
                  <w:txbxContent>
                    <w:p w:rsidR="00C61715" w:rsidRPr="00C61715" w:rsidRDefault="00D73EC1" w:rsidP="00C61715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64"/>
                          <w:szCs w:val="64"/>
                        </w:rPr>
                        <w:t>韩</w:t>
                      </w:r>
                      <w:r w:rsidR="001A0F85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64"/>
                          <w:szCs w:val="64"/>
                        </w:rPr>
                        <w:t>国及</w:t>
                      </w:r>
                      <w:r w:rsidR="00C61715" w:rsidRPr="00C61715"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64"/>
                          <w:szCs w:val="64"/>
                        </w:rPr>
                        <w:t>中欧化学品法规研讨会</w:t>
                      </w:r>
                    </w:p>
                  </w:txbxContent>
                </v:textbox>
                <w10:wrap type="square"/>
              </v:shape>
            </w:pict>
          </w:r>
          <w:r w:rsidR="0035678B">
            <w:rPr>
              <w:rFonts w:ascii="微软雅黑" w:eastAsia="微软雅黑" w:hAnsi="微软雅黑"/>
              <w:b/>
              <w:color w:val="2F5496" w:themeColor="accent1" w:themeShade="BF"/>
              <w:sz w:val="44"/>
              <w:szCs w:val="44"/>
            </w:rPr>
            <w:br w:type="page"/>
          </w:r>
        </w:p>
      </w:sdtContent>
    </w:sdt>
    <w:p w:rsidR="00065643" w:rsidRPr="00535918" w:rsidRDefault="005D0B2D" w:rsidP="00CF3C18">
      <w:pPr>
        <w:jc w:val="center"/>
        <w:rPr>
          <w:rFonts w:ascii="微软雅黑" w:eastAsia="微软雅黑" w:hAnsi="微软雅黑"/>
          <w:b/>
          <w:color w:val="2F5496" w:themeColor="accent1" w:themeShade="BF"/>
          <w:sz w:val="44"/>
          <w:szCs w:val="4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lastRenderedPageBreak/>
        <w:t>韩</w:t>
      </w:r>
      <w:r w:rsidR="001A0F85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国及</w:t>
      </w:r>
      <w:r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中</w:t>
      </w:r>
      <w:r w:rsidR="00577981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欧化学品</w:t>
      </w:r>
      <w:r w:rsidR="00B23D0E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法规</w:t>
      </w:r>
      <w:r w:rsidR="008556D8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研讨会</w:t>
      </w:r>
    </w:p>
    <w:p w:rsidR="00024389" w:rsidRPr="001A0F85" w:rsidRDefault="00024389" w:rsidP="00EC098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EC098C" w:rsidRDefault="00EC098C" w:rsidP="00EC098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201</w:t>
      </w:r>
      <w:r w:rsidR="00542043">
        <w:rPr>
          <w:rFonts w:ascii="微软雅黑" w:eastAsia="微软雅黑" w:hAnsi="微软雅黑"/>
          <w:sz w:val="18"/>
          <w:szCs w:val="18"/>
        </w:rPr>
        <w:t>9</w:t>
      </w:r>
      <w:r>
        <w:rPr>
          <w:rFonts w:ascii="微软雅黑" w:eastAsia="微软雅黑" w:hAnsi="微软雅黑" w:hint="eastAsia"/>
          <w:sz w:val="18"/>
          <w:szCs w:val="18"/>
        </w:rPr>
        <w:t>年</w:t>
      </w:r>
      <w:r w:rsidR="00542043">
        <w:rPr>
          <w:rFonts w:ascii="微软雅黑" w:eastAsia="微软雅黑" w:hAnsi="微软雅黑"/>
          <w:sz w:val="18"/>
          <w:szCs w:val="18"/>
        </w:rPr>
        <w:t>9</w:t>
      </w:r>
      <w:r>
        <w:rPr>
          <w:rFonts w:ascii="微软雅黑" w:eastAsia="微软雅黑" w:hAnsi="微软雅黑" w:hint="eastAsia"/>
          <w:sz w:val="18"/>
          <w:szCs w:val="18"/>
        </w:rPr>
        <w:t>月</w:t>
      </w:r>
      <w:r w:rsidR="00542043">
        <w:rPr>
          <w:rFonts w:ascii="微软雅黑" w:eastAsia="微软雅黑" w:hAnsi="微软雅黑"/>
          <w:sz w:val="18"/>
          <w:szCs w:val="18"/>
        </w:rPr>
        <w:t>24</w:t>
      </w:r>
      <w:r w:rsidR="00F735B6">
        <w:rPr>
          <w:rFonts w:ascii="微软雅黑" w:eastAsia="微软雅黑" w:hAnsi="微软雅黑"/>
          <w:sz w:val="18"/>
          <w:szCs w:val="18"/>
        </w:rPr>
        <w:t xml:space="preserve"> </w:t>
      </w:r>
      <w:r w:rsidR="00D41C3C">
        <w:rPr>
          <w:rFonts w:ascii="微软雅黑" w:eastAsia="微软雅黑" w:hAnsi="微软雅黑" w:hint="eastAsia"/>
          <w:sz w:val="18"/>
          <w:szCs w:val="18"/>
        </w:rPr>
        <w:t>日，由杭州</w:t>
      </w:r>
      <w:proofErr w:type="gramStart"/>
      <w:r w:rsidR="00D41C3C">
        <w:rPr>
          <w:rFonts w:ascii="微软雅黑" w:eastAsia="微软雅黑" w:hAnsi="微软雅黑" w:hint="eastAsia"/>
          <w:sz w:val="18"/>
          <w:szCs w:val="18"/>
        </w:rPr>
        <w:t>瑞旭科技</w:t>
      </w:r>
      <w:proofErr w:type="gramEnd"/>
      <w:r w:rsidR="00D41C3C">
        <w:rPr>
          <w:rFonts w:ascii="微软雅黑" w:eastAsia="微软雅黑" w:hAnsi="微软雅黑" w:hint="eastAsia"/>
          <w:sz w:val="18"/>
          <w:szCs w:val="18"/>
        </w:rPr>
        <w:t>集团</w:t>
      </w:r>
      <w:r>
        <w:rPr>
          <w:rFonts w:ascii="微软雅黑" w:eastAsia="微软雅黑" w:hAnsi="微软雅黑" w:hint="eastAsia"/>
          <w:sz w:val="18"/>
          <w:szCs w:val="18"/>
        </w:rPr>
        <w:t>有限公司主办的“</w:t>
      </w:r>
      <w:r w:rsidR="00542043">
        <w:rPr>
          <w:rFonts w:ascii="微软雅黑" w:eastAsia="微软雅黑" w:hAnsi="微软雅黑" w:hint="eastAsia"/>
          <w:sz w:val="18"/>
          <w:szCs w:val="18"/>
        </w:rPr>
        <w:t>韩</w:t>
      </w:r>
      <w:r w:rsidR="001A0F85">
        <w:rPr>
          <w:rFonts w:ascii="微软雅黑" w:eastAsia="微软雅黑" w:hAnsi="微软雅黑" w:hint="eastAsia"/>
          <w:sz w:val="18"/>
          <w:szCs w:val="18"/>
        </w:rPr>
        <w:t>国及</w:t>
      </w:r>
      <w:r w:rsidR="00542043">
        <w:rPr>
          <w:rFonts w:ascii="微软雅黑" w:eastAsia="微软雅黑" w:hAnsi="微软雅黑" w:hint="eastAsia"/>
          <w:sz w:val="18"/>
          <w:szCs w:val="18"/>
        </w:rPr>
        <w:t>中欧化学品法规研讨会</w:t>
      </w:r>
      <w:r>
        <w:rPr>
          <w:rFonts w:ascii="微软雅黑" w:eastAsia="微软雅黑" w:hAnsi="微软雅黑" w:hint="eastAsia"/>
          <w:sz w:val="18"/>
          <w:szCs w:val="18"/>
        </w:rPr>
        <w:t>”将在</w:t>
      </w:r>
      <w:r w:rsidR="00542043">
        <w:rPr>
          <w:rFonts w:ascii="微软雅黑" w:eastAsia="微软雅黑" w:hAnsi="微软雅黑" w:hint="eastAsia"/>
          <w:sz w:val="18"/>
          <w:szCs w:val="18"/>
        </w:rPr>
        <w:t>山东济南</w:t>
      </w:r>
      <w:r>
        <w:rPr>
          <w:rFonts w:ascii="微软雅黑" w:eastAsia="微软雅黑" w:hAnsi="微软雅黑"/>
          <w:sz w:val="18"/>
          <w:szCs w:val="18"/>
        </w:rPr>
        <w:t>举行。本次</w:t>
      </w:r>
      <w:r w:rsidR="00C15D85">
        <w:rPr>
          <w:rFonts w:ascii="微软雅黑" w:eastAsia="微软雅黑" w:hAnsi="微软雅黑" w:hint="eastAsia"/>
          <w:sz w:val="18"/>
          <w:szCs w:val="18"/>
        </w:rPr>
        <w:t>会议</w:t>
      </w:r>
      <w:r w:rsidR="006D4ACA">
        <w:rPr>
          <w:rFonts w:ascii="微软雅黑" w:eastAsia="微软雅黑" w:hAnsi="微软雅黑"/>
          <w:sz w:val="18"/>
          <w:szCs w:val="18"/>
        </w:rPr>
        <w:t>以</w:t>
      </w:r>
      <w:r w:rsidR="00542043">
        <w:rPr>
          <w:rFonts w:ascii="微软雅黑" w:eastAsia="微软雅黑" w:hAnsi="微软雅黑" w:hint="eastAsia"/>
          <w:sz w:val="18"/>
          <w:szCs w:val="18"/>
        </w:rPr>
        <w:t>韩国K-REACH、</w:t>
      </w:r>
      <w:r w:rsidR="000D0CF4">
        <w:rPr>
          <w:rFonts w:ascii="微软雅黑" w:eastAsia="微软雅黑" w:hAnsi="微软雅黑" w:hint="eastAsia"/>
          <w:sz w:val="18"/>
          <w:szCs w:val="18"/>
        </w:rPr>
        <w:t>欧盟</w:t>
      </w:r>
      <w:r w:rsidR="00612444">
        <w:rPr>
          <w:rFonts w:ascii="微软雅黑" w:eastAsia="微软雅黑" w:hAnsi="微软雅黑" w:hint="eastAsia"/>
          <w:sz w:val="18"/>
          <w:szCs w:val="18"/>
        </w:rPr>
        <w:t>EU-</w:t>
      </w:r>
      <w:r w:rsidR="000D0CF4">
        <w:rPr>
          <w:rFonts w:ascii="微软雅黑" w:eastAsia="微软雅黑" w:hAnsi="微软雅黑" w:hint="eastAsia"/>
          <w:sz w:val="18"/>
          <w:szCs w:val="18"/>
        </w:rPr>
        <w:t>REACH</w:t>
      </w:r>
      <w:r w:rsidR="0004699A">
        <w:rPr>
          <w:rFonts w:ascii="微软雅黑" w:eastAsia="微软雅黑" w:hAnsi="微软雅黑" w:cs="Arial" w:hint="eastAsia"/>
          <w:color w:val="000000"/>
          <w:sz w:val="18"/>
          <w:szCs w:val="18"/>
        </w:rPr>
        <w:t>以及</w:t>
      </w:r>
      <w:r w:rsidR="00542043">
        <w:rPr>
          <w:rFonts w:ascii="微软雅黑" w:eastAsia="微软雅黑" w:hAnsi="微软雅黑" w:cs="Arial" w:hint="eastAsia"/>
          <w:color w:val="000000"/>
          <w:sz w:val="18"/>
          <w:szCs w:val="18"/>
        </w:rPr>
        <w:t>中国新化学物质环境管理办法</w:t>
      </w:r>
      <w:r w:rsidR="002A14D9">
        <w:rPr>
          <w:rFonts w:ascii="微软雅黑" w:eastAsia="微软雅黑" w:hAnsi="微软雅黑" w:cs="Arial" w:hint="eastAsia"/>
          <w:color w:val="000000"/>
          <w:sz w:val="18"/>
          <w:szCs w:val="18"/>
        </w:rPr>
        <w:t>为</w:t>
      </w:r>
      <w:r>
        <w:rPr>
          <w:rFonts w:ascii="微软雅黑" w:eastAsia="微软雅黑" w:hAnsi="微软雅黑"/>
          <w:sz w:val="18"/>
          <w:szCs w:val="18"/>
        </w:rPr>
        <w:t>主题，</w:t>
      </w:r>
      <w:r w:rsidR="001579C1">
        <w:rPr>
          <w:rFonts w:ascii="微软雅黑" w:eastAsia="微软雅黑" w:hAnsi="微软雅黑" w:hint="eastAsia"/>
          <w:sz w:val="18"/>
          <w:szCs w:val="18"/>
        </w:rPr>
        <w:t>杭州</w:t>
      </w:r>
      <w:proofErr w:type="gramStart"/>
      <w:r w:rsidR="001579C1">
        <w:rPr>
          <w:rFonts w:ascii="微软雅黑" w:eastAsia="微软雅黑" w:hAnsi="微软雅黑" w:hint="eastAsia"/>
          <w:sz w:val="18"/>
          <w:szCs w:val="18"/>
        </w:rPr>
        <w:t>瑞旭科技</w:t>
      </w:r>
      <w:proofErr w:type="gramEnd"/>
      <w:r w:rsidR="001579C1">
        <w:rPr>
          <w:rFonts w:ascii="微软雅黑" w:eastAsia="微软雅黑" w:hAnsi="微软雅黑" w:hint="eastAsia"/>
          <w:sz w:val="18"/>
          <w:szCs w:val="18"/>
        </w:rPr>
        <w:t>集团有限公司</w:t>
      </w:r>
      <w:r w:rsidR="003375D1">
        <w:rPr>
          <w:rFonts w:ascii="微软雅黑" w:eastAsia="微软雅黑" w:hAnsi="微软雅黑" w:hint="eastAsia"/>
          <w:sz w:val="18"/>
          <w:szCs w:val="18"/>
        </w:rPr>
        <w:t>的</w:t>
      </w:r>
      <w:r w:rsidR="001579C1">
        <w:rPr>
          <w:rFonts w:ascii="微软雅黑" w:eastAsia="微软雅黑" w:hAnsi="微软雅黑" w:hint="eastAsia"/>
          <w:sz w:val="18"/>
          <w:szCs w:val="18"/>
        </w:rPr>
        <w:t>专家将</w:t>
      </w:r>
      <w:r>
        <w:rPr>
          <w:rFonts w:ascii="微软雅黑" w:eastAsia="微软雅黑" w:hAnsi="微软雅黑" w:hint="eastAsia"/>
          <w:sz w:val="18"/>
          <w:szCs w:val="18"/>
        </w:rPr>
        <w:t>从政策</w:t>
      </w:r>
      <w:r w:rsidR="00B82BA0">
        <w:rPr>
          <w:rFonts w:ascii="微软雅黑" w:eastAsia="微软雅黑" w:hAnsi="微软雅黑" w:hint="eastAsia"/>
          <w:sz w:val="18"/>
          <w:szCs w:val="18"/>
        </w:rPr>
        <w:t>层面</w:t>
      </w:r>
      <w:r w:rsidR="001579C1">
        <w:rPr>
          <w:rFonts w:ascii="微软雅黑" w:eastAsia="微软雅黑" w:hAnsi="微软雅黑" w:hint="eastAsia"/>
          <w:sz w:val="18"/>
          <w:szCs w:val="18"/>
        </w:rPr>
        <w:t>、</w:t>
      </w:r>
      <w:r w:rsidR="006D4ACA">
        <w:rPr>
          <w:rFonts w:ascii="微软雅黑" w:eastAsia="微软雅黑" w:hAnsi="微软雅黑" w:hint="eastAsia"/>
          <w:sz w:val="18"/>
          <w:szCs w:val="18"/>
        </w:rPr>
        <w:t>市场角度和实际操作层面与企业分享经验，提供合理性意见，为企业</w:t>
      </w:r>
      <w:r w:rsidR="005B1ABF">
        <w:rPr>
          <w:rFonts w:ascii="微软雅黑" w:eastAsia="微软雅黑" w:hAnsi="微软雅黑" w:hint="eastAsia"/>
          <w:sz w:val="18"/>
          <w:szCs w:val="18"/>
        </w:rPr>
        <w:t>在</w:t>
      </w:r>
      <w:r w:rsidR="006D4ACA">
        <w:rPr>
          <w:rFonts w:ascii="微软雅黑" w:eastAsia="微软雅黑" w:hAnsi="微软雅黑" w:hint="eastAsia"/>
          <w:sz w:val="18"/>
          <w:szCs w:val="18"/>
        </w:rPr>
        <w:t>贸易</w:t>
      </w:r>
      <w:r w:rsidR="005B1ABF">
        <w:rPr>
          <w:rFonts w:ascii="微软雅黑" w:eastAsia="微软雅黑" w:hAnsi="微软雅黑" w:hint="eastAsia"/>
          <w:sz w:val="18"/>
          <w:szCs w:val="18"/>
        </w:rPr>
        <w:t>谈判及出口过程中出现的各种难题提供指导</w:t>
      </w:r>
      <w:r w:rsidR="006D4ACA">
        <w:rPr>
          <w:rFonts w:ascii="微软雅黑" w:eastAsia="微软雅黑" w:hAnsi="微软雅黑" w:hint="eastAsia"/>
          <w:sz w:val="18"/>
          <w:szCs w:val="18"/>
        </w:rPr>
        <w:t>。</w:t>
      </w:r>
    </w:p>
    <w:p w:rsidR="00024389" w:rsidRDefault="00024389" w:rsidP="00024389">
      <w:pPr>
        <w:rPr>
          <w:rFonts w:ascii="微软雅黑" w:eastAsia="微软雅黑" w:hAnsi="微软雅黑"/>
          <w:sz w:val="18"/>
          <w:szCs w:val="18"/>
        </w:rPr>
      </w:pPr>
    </w:p>
    <w:p w:rsidR="00BC38F6" w:rsidRPr="00DD7A06" w:rsidRDefault="00BC38F6" w:rsidP="00DD7A06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b/>
          <w:color w:val="2E74B5"/>
          <w:sz w:val="22"/>
        </w:rPr>
      </w:pPr>
      <w:r w:rsidRPr="00DD7A06">
        <w:rPr>
          <w:rFonts w:ascii="微软雅黑" w:eastAsia="微软雅黑" w:hAnsi="微软雅黑" w:hint="eastAsia"/>
          <w:b/>
          <w:color w:val="2E74B5"/>
          <w:sz w:val="22"/>
        </w:rPr>
        <w:t>K-REACH</w:t>
      </w:r>
      <w:r w:rsidR="001B1BE6" w:rsidRPr="00DD7A06">
        <w:rPr>
          <w:rFonts w:ascii="微软雅黑" w:eastAsia="微软雅黑" w:hAnsi="微软雅黑" w:hint="eastAsia"/>
          <w:b/>
          <w:color w:val="2E74B5"/>
          <w:sz w:val="22"/>
        </w:rPr>
        <w:t>预注册后，接下来企业如何应对正式注册的工作</w:t>
      </w:r>
    </w:p>
    <w:p w:rsidR="00BC38F6" w:rsidRDefault="00BC38F6" w:rsidP="00BC38F6">
      <w:pPr>
        <w:autoSpaceDE w:val="0"/>
        <w:autoSpaceDN w:val="0"/>
        <w:adjustRightInd w:val="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color w:val="2E74B5" w:themeColor="accent5" w:themeShade="BF"/>
          <w:sz w:val="18"/>
          <w:szCs w:val="18"/>
        </w:rPr>
        <w:t xml:space="preserve">    </w:t>
      </w:r>
      <w:r>
        <w:rPr>
          <w:rFonts w:ascii="微软雅黑" w:eastAsia="微软雅黑" w:hAnsi="微软雅黑" w:hint="eastAsia"/>
          <w:sz w:val="18"/>
          <w:szCs w:val="18"/>
        </w:rPr>
        <w:t>K-REACH修订版确定于2019年1月1日正式实施。法规修订后，原有的510个现有物质注册清单</w:t>
      </w:r>
      <w:r w:rsidR="005B1ABF">
        <w:rPr>
          <w:rFonts w:ascii="微软雅黑" w:eastAsia="微软雅黑" w:hAnsi="微软雅黑" w:hint="eastAsia"/>
          <w:sz w:val="18"/>
          <w:szCs w:val="18"/>
        </w:rPr>
        <w:t>（PEC）</w:t>
      </w:r>
      <w:r>
        <w:rPr>
          <w:rFonts w:ascii="微软雅黑" w:eastAsia="微软雅黑" w:hAnsi="微软雅黑" w:hint="eastAsia"/>
          <w:sz w:val="18"/>
          <w:szCs w:val="18"/>
        </w:rPr>
        <w:t>不受影响。修订后的K-REACH法规要求年生产/进口量超过1吨的所有现有化学物质都需要</w:t>
      </w:r>
      <w:r w:rsidR="005B1ABF">
        <w:rPr>
          <w:rFonts w:ascii="微软雅黑" w:eastAsia="微软雅黑" w:hAnsi="微软雅黑" w:hint="eastAsia"/>
          <w:sz w:val="18"/>
          <w:szCs w:val="18"/>
        </w:rPr>
        <w:t>在2</w:t>
      </w:r>
      <w:r w:rsidR="005B1ABF">
        <w:rPr>
          <w:rFonts w:ascii="微软雅黑" w:eastAsia="微软雅黑" w:hAnsi="微软雅黑"/>
          <w:sz w:val="18"/>
          <w:szCs w:val="18"/>
        </w:rPr>
        <w:t>019</w:t>
      </w:r>
      <w:r w:rsidR="005B1ABF">
        <w:rPr>
          <w:rFonts w:ascii="微软雅黑" w:eastAsia="微软雅黑" w:hAnsi="微软雅黑" w:hint="eastAsia"/>
          <w:sz w:val="18"/>
          <w:szCs w:val="18"/>
        </w:rPr>
        <w:t>年1月1日-</w:t>
      </w:r>
      <w:r w:rsidR="005B1ABF">
        <w:rPr>
          <w:rFonts w:ascii="微软雅黑" w:eastAsia="微软雅黑" w:hAnsi="微软雅黑"/>
          <w:sz w:val="18"/>
          <w:szCs w:val="18"/>
        </w:rPr>
        <w:t>6</w:t>
      </w:r>
      <w:r w:rsidR="005B1ABF">
        <w:rPr>
          <w:rFonts w:ascii="微软雅黑" w:eastAsia="微软雅黑" w:hAnsi="微软雅黑" w:hint="eastAsia"/>
          <w:sz w:val="18"/>
          <w:szCs w:val="18"/>
        </w:rPr>
        <w:t>月3</w:t>
      </w:r>
      <w:r w:rsidR="005B1ABF">
        <w:rPr>
          <w:rFonts w:ascii="微软雅黑" w:eastAsia="微软雅黑" w:hAnsi="微软雅黑"/>
          <w:sz w:val="18"/>
          <w:szCs w:val="18"/>
        </w:rPr>
        <w:t>0</w:t>
      </w:r>
      <w:r w:rsidR="005B1ABF">
        <w:rPr>
          <w:rFonts w:ascii="微软雅黑" w:eastAsia="微软雅黑" w:hAnsi="微软雅黑" w:hint="eastAsia"/>
          <w:sz w:val="18"/>
          <w:szCs w:val="18"/>
        </w:rPr>
        <w:t>日</w:t>
      </w:r>
      <w:r>
        <w:rPr>
          <w:rFonts w:ascii="微软雅黑" w:eastAsia="微软雅黑" w:hAnsi="微软雅黑" w:hint="eastAsia"/>
          <w:sz w:val="18"/>
          <w:szCs w:val="18"/>
        </w:rPr>
        <w:t>完成</w:t>
      </w:r>
      <w:r w:rsidR="005B1ABF">
        <w:rPr>
          <w:rFonts w:ascii="微软雅黑" w:eastAsia="微软雅黑" w:hAnsi="微软雅黑" w:hint="eastAsia"/>
          <w:sz w:val="18"/>
          <w:szCs w:val="18"/>
        </w:rPr>
        <w:t>预</w:t>
      </w:r>
      <w:r>
        <w:rPr>
          <w:rFonts w:ascii="微软雅黑" w:eastAsia="微软雅黑" w:hAnsi="微软雅黑" w:hint="eastAsia"/>
          <w:sz w:val="18"/>
          <w:szCs w:val="18"/>
        </w:rPr>
        <w:t>注册</w:t>
      </w:r>
      <w:r w:rsidR="005B1ABF">
        <w:rPr>
          <w:rFonts w:ascii="微软雅黑" w:eastAsia="微软雅黑" w:hAnsi="微软雅黑" w:hint="eastAsia"/>
          <w:sz w:val="18"/>
          <w:szCs w:val="18"/>
        </w:rPr>
        <w:t>的工作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r w:rsidR="005B1ABF">
        <w:rPr>
          <w:rFonts w:ascii="微软雅黑" w:eastAsia="微软雅黑" w:hAnsi="微软雅黑" w:hint="eastAsia"/>
          <w:sz w:val="18"/>
          <w:szCs w:val="18"/>
        </w:rPr>
        <w:t>缓冲期结束后</w:t>
      </w:r>
      <w:r>
        <w:rPr>
          <w:rFonts w:ascii="微软雅黑" w:eastAsia="微软雅黑" w:hAnsi="微软雅黑" w:hint="eastAsia"/>
          <w:sz w:val="18"/>
          <w:szCs w:val="18"/>
        </w:rPr>
        <w:t>需要进行注册。K-REACH修订版实施后将对出口韩国的企业产生什么影响？企业应如何应对？</w:t>
      </w:r>
      <w:r w:rsidR="005B1ABF">
        <w:rPr>
          <w:rFonts w:ascii="微软雅黑" w:eastAsia="微软雅黑" w:hAnsi="微软雅黑" w:hint="eastAsia"/>
          <w:sz w:val="18"/>
          <w:szCs w:val="18"/>
        </w:rPr>
        <w:t>K</w:t>
      </w:r>
      <w:r w:rsidR="005B1ABF">
        <w:rPr>
          <w:rFonts w:ascii="微软雅黑" w:eastAsia="微软雅黑" w:hAnsi="微软雅黑"/>
          <w:sz w:val="18"/>
          <w:szCs w:val="18"/>
        </w:rPr>
        <w:t>-REACH</w:t>
      </w:r>
      <w:r w:rsidR="005B1ABF">
        <w:rPr>
          <w:rFonts w:ascii="微软雅黑" w:eastAsia="微软雅黑" w:hAnsi="微软雅黑" w:hint="eastAsia"/>
          <w:sz w:val="18"/>
          <w:szCs w:val="18"/>
        </w:rPr>
        <w:t>注册数据费分摊方式和欧盟REACH是否有不同之处？</w:t>
      </w:r>
      <w:r w:rsidR="00E17E48">
        <w:rPr>
          <w:rFonts w:ascii="微软雅黑" w:eastAsia="微软雅黑" w:hAnsi="微软雅黑" w:hint="eastAsia"/>
          <w:sz w:val="18"/>
          <w:szCs w:val="18"/>
        </w:rPr>
        <w:t>K-REACH法规下面以领头注册人完成注册有何优势？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瑞旭专家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都将做详细解答。</w:t>
      </w:r>
    </w:p>
    <w:p w:rsidR="00A41E31" w:rsidRPr="00BC38F6" w:rsidRDefault="00A41E31" w:rsidP="00971809">
      <w:pPr>
        <w:autoSpaceDE w:val="0"/>
        <w:autoSpaceDN w:val="0"/>
        <w:adjustRightInd w:val="0"/>
        <w:jc w:val="left"/>
        <w:rPr>
          <w:rFonts w:ascii="微软雅黑" w:eastAsia="微软雅黑" w:hAnsi="微软雅黑"/>
          <w:color w:val="2E74B5" w:themeColor="accent5" w:themeShade="BF"/>
          <w:sz w:val="18"/>
          <w:szCs w:val="18"/>
        </w:rPr>
      </w:pPr>
    </w:p>
    <w:p w:rsidR="003A07DB" w:rsidRPr="00DD7A06" w:rsidRDefault="005B1ABF" w:rsidP="00DD7A06">
      <w:pPr>
        <w:adjustRightInd w:val="0"/>
        <w:snapToGrid w:val="0"/>
        <w:rPr>
          <w:rFonts w:ascii="微软雅黑" w:eastAsia="微软雅黑" w:hAnsi="微软雅黑"/>
          <w:b/>
          <w:color w:val="2E74B5"/>
          <w:sz w:val="22"/>
        </w:rPr>
      </w:pPr>
      <w:r w:rsidRPr="00DD7A06">
        <w:rPr>
          <w:rFonts w:ascii="微软雅黑" w:eastAsia="微软雅黑" w:hAnsi="微软雅黑" w:hint="eastAsia"/>
          <w:b/>
          <w:color w:val="2E74B5"/>
          <w:sz w:val="22"/>
        </w:rPr>
        <w:t>欧盟</w:t>
      </w:r>
      <w:r w:rsidR="003A07DB" w:rsidRPr="00DD7A06">
        <w:rPr>
          <w:rFonts w:ascii="微软雅黑" w:eastAsia="微软雅黑" w:hAnsi="微软雅黑" w:hint="eastAsia"/>
          <w:b/>
          <w:color w:val="2E74B5"/>
          <w:sz w:val="22"/>
        </w:rPr>
        <w:t>REACH法规</w:t>
      </w:r>
      <w:r w:rsidRPr="00DD7A06">
        <w:rPr>
          <w:rFonts w:ascii="微软雅黑" w:eastAsia="微软雅黑" w:hAnsi="微软雅黑" w:hint="eastAsia"/>
          <w:b/>
          <w:color w:val="2E74B5"/>
          <w:sz w:val="22"/>
        </w:rPr>
        <w:t>卷宗审查和物质评估越来越多，企业将承担更多压力</w:t>
      </w:r>
    </w:p>
    <w:p w:rsidR="003A07DB" w:rsidRDefault="003A07DB" w:rsidP="003A07DB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284EE1">
        <w:rPr>
          <w:rFonts w:ascii="微软雅黑" w:eastAsia="微软雅黑" w:hAnsi="微软雅黑"/>
          <w:sz w:val="18"/>
          <w:szCs w:val="18"/>
        </w:rPr>
        <w:t>2018 年5 月31 日REACH最后一个</w:t>
      </w:r>
      <w:r>
        <w:rPr>
          <w:rFonts w:ascii="微软雅黑" w:eastAsia="微软雅黑" w:hAnsi="微软雅黑" w:hint="eastAsia"/>
          <w:sz w:val="18"/>
          <w:szCs w:val="18"/>
        </w:rPr>
        <w:t>预注册缓冲期已经结束</w:t>
      </w:r>
      <w:r w:rsidRPr="00284EE1">
        <w:rPr>
          <w:rFonts w:ascii="微软雅黑" w:eastAsia="微软雅黑" w:hAnsi="微软雅黑"/>
          <w:sz w:val="18"/>
          <w:szCs w:val="18"/>
        </w:rPr>
        <w:t>，为保证</w:t>
      </w:r>
      <w:r>
        <w:rPr>
          <w:rFonts w:ascii="微软雅黑" w:eastAsia="微软雅黑" w:hAnsi="微软雅黑" w:hint="eastAsia"/>
          <w:sz w:val="18"/>
          <w:szCs w:val="18"/>
        </w:rPr>
        <w:t>对欧</w:t>
      </w:r>
      <w:r w:rsidRPr="00284EE1">
        <w:rPr>
          <w:rFonts w:ascii="微软雅黑" w:eastAsia="微软雅黑" w:hAnsi="微软雅黑"/>
          <w:sz w:val="18"/>
          <w:szCs w:val="18"/>
        </w:rPr>
        <w:t>贸易</w:t>
      </w:r>
      <w:r>
        <w:rPr>
          <w:rFonts w:ascii="微软雅黑" w:eastAsia="微软雅黑" w:hAnsi="微软雅黑" w:hint="eastAsia"/>
          <w:sz w:val="18"/>
          <w:szCs w:val="18"/>
        </w:rPr>
        <w:t>合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规</w:t>
      </w:r>
      <w:proofErr w:type="gramEnd"/>
      <w:r w:rsidRPr="00284EE1">
        <w:rPr>
          <w:rFonts w:ascii="微软雅黑" w:eastAsia="微软雅黑" w:hAnsi="微软雅黑"/>
          <w:sz w:val="18"/>
          <w:szCs w:val="18"/>
        </w:rPr>
        <w:t>，企业需在</w:t>
      </w:r>
      <w:r>
        <w:rPr>
          <w:rFonts w:ascii="微软雅黑" w:eastAsia="微软雅黑" w:hAnsi="微软雅黑" w:hint="eastAsia"/>
          <w:sz w:val="18"/>
          <w:szCs w:val="18"/>
        </w:rPr>
        <w:t>产品进入欧洲市场</w:t>
      </w:r>
      <w:r w:rsidRPr="00284EE1">
        <w:rPr>
          <w:rFonts w:ascii="微软雅黑" w:eastAsia="微软雅黑" w:hAnsi="微软雅黑"/>
          <w:sz w:val="18"/>
          <w:szCs w:val="18"/>
        </w:rPr>
        <w:t>前完成注册工作。</w:t>
      </w:r>
      <w:r w:rsidR="005B1ABF">
        <w:rPr>
          <w:rFonts w:ascii="微软雅黑" w:eastAsia="微软雅黑" w:hAnsi="微软雅黑" w:hint="eastAsia"/>
          <w:sz w:val="18"/>
          <w:szCs w:val="18"/>
        </w:rPr>
        <w:t>随着欧盟官方对注册物质的卷宗审查和物质评估的深入，</w:t>
      </w:r>
      <w:proofErr w:type="gramStart"/>
      <w:r w:rsidR="00C41698">
        <w:rPr>
          <w:rFonts w:ascii="微软雅黑" w:eastAsia="微软雅黑" w:hAnsi="微软雅黑" w:hint="eastAsia"/>
          <w:sz w:val="18"/>
          <w:szCs w:val="18"/>
        </w:rPr>
        <w:t>补数据费</w:t>
      </w:r>
      <w:proofErr w:type="gramEnd"/>
      <w:r w:rsidR="00C41698">
        <w:rPr>
          <w:rFonts w:ascii="微软雅黑" w:eastAsia="微软雅黑" w:hAnsi="微软雅黑" w:hint="eastAsia"/>
          <w:sz w:val="18"/>
          <w:szCs w:val="18"/>
        </w:rPr>
        <w:t>的情况越来越多，那企业如何知道自己完成的物质会不会补缴数据费？不补数据费会面临什么样的处罚？</w:t>
      </w:r>
      <w:r w:rsidRPr="00761E58">
        <w:rPr>
          <w:rFonts w:ascii="微软雅黑" w:eastAsia="微软雅黑" w:hAnsi="微软雅黑" w:hint="eastAsia"/>
          <w:sz w:val="18"/>
          <w:szCs w:val="18"/>
        </w:rPr>
        <w:t>对于已完成</w:t>
      </w:r>
      <w:r w:rsidRPr="00761E58">
        <w:rPr>
          <w:rFonts w:ascii="微软雅黑" w:eastAsia="微软雅黑" w:hAnsi="微软雅黑"/>
          <w:sz w:val="18"/>
          <w:szCs w:val="18"/>
        </w:rPr>
        <w:t>REACH</w:t>
      </w:r>
      <w:r w:rsidRPr="00761E58">
        <w:rPr>
          <w:rFonts w:ascii="微软雅黑" w:eastAsia="微软雅黑" w:hAnsi="微软雅黑" w:hint="eastAsia"/>
          <w:sz w:val="18"/>
          <w:szCs w:val="18"/>
        </w:rPr>
        <w:t>注册的企业，又如何做好后续的合</w:t>
      </w:r>
      <w:proofErr w:type="gramStart"/>
      <w:r w:rsidRPr="00761E58">
        <w:rPr>
          <w:rFonts w:ascii="微软雅黑" w:eastAsia="微软雅黑" w:hAnsi="微软雅黑" w:hint="eastAsia"/>
          <w:sz w:val="18"/>
          <w:szCs w:val="18"/>
        </w:rPr>
        <w:t>规</w:t>
      </w:r>
      <w:proofErr w:type="gramEnd"/>
      <w:r w:rsidRPr="00761E58">
        <w:rPr>
          <w:rFonts w:ascii="微软雅黑" w:eastAsia="微软雅黑" w:hAnsi="微软雅黑" w:hint="eastAsia"/>
          <w:sz w:val="18"/>
          <w:szCs w:val="18"/>
        </w:rPr>
        <w:t>工作</w:t>
      </w:r>
      <w:r>
        <w:rPr>
          <w:rFonts w:ascii="微软雅黑" w:eastAsia="微软雅黑" w:hAnsi="微软雅黑" w:hint="eastAsia"/>
          <w:sz w:val="18"/>
          <w:szCs w:val="18"/>
        </w:rPr>
        <w:t>？针对REACH注册的难点痛点，业内专家</w:t>
      </w:r>
      <w:r w:rsidRPr="00761E58">
        <w:rPr>
          <w:rFonts w:ascii="微软雅黑" w:eastAsia="微软雅黑" w:hAnsi="微软雅黑" w:hint="eastAsia"/>
          <w:sz w:val="18"/>
          <w:szCs w:val="18"/>
        </w:rPr>
        <w:t>将为您做详细解答</w:t>
      </w:r>
      <w:r>
        <w:rPr>
          <w:rFonts w:ascii="微软雅黑" w:eastAsia="微软雅黑" w:hAnsi="微软雅黑" w:hint="eastAsia"/>
          <w:sz w:val="18"/>
          <w:szCs w:val="18"/>
        </w:rPr>
        <w:t>。</w:t>
      </w:r>
    </w:p>
    <w:p w:rsidR="00BF3B2F" w:rsidRDefault="00BF3B2F" w:rsidP="003A07DB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A41E31" w:rsidRPr="00DD7A06" w:rsidRDefault="00C41698" w:rsidP="00DD7A06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b/>
          <w:bCs/>
          <w:color w:val="2E74B5"/>
          <w:sz w:val="22"/>
        </w:rPr>
      </w:pPr>
      <w:bookmarkStart w:id="0" w:name="_Hlk17374136"/>
      <w:r w:rsidRPr="00DD7A06">
        <w:rPr>
          <w:rFonts w:ascii="微软雅黑" w:eastAsia="微软雅黑" w:hAnsi="微软雅黑" w:hint="eastAsia"/>
          <w:b/>
          <w:bCs/>
          <w:color w:val="2E74B5"/>
          <w:sz w:val="22"/>
        </w:rPr>
        <w:t>中国新化学物质环境管理办法</w:t>
      </w:r>
      <w:r w:rsidRPr="00DD7A06">
        <w:rPr>
          <w:rFonts w:ascii="微软雅黑" w:eastAsia="微软雅黑" w:hAnsi="微软雅黑"/>
          <w:b/>
          <w:bCs/>
          <w:color w:val="2E74B5"/>
          <w:sz w:val="22"/>
        </w:rPr>
        <w:t>(环保部7号令)</w:t>
      </w:r>
      <w:bookmarkEnd w:id="0"/>
      <w:r w:rsidRPr="00DD7A06">
        <w:rPr>
          <w:rFonts w:ascii="微软雅黑" w:eastAsia="微软雅黑" w:hAnsi="微软雅黑" w:hint="eastAsia"/>
          <w:b/>
          <w:bCs/>
          <w:color w:val="2E74B5"/>
          <w:sz w:val="22"/>
        </w:rPr>
        <w:t>的新进展</w:t>
      </w:r>
    </w:p>
    <w:p w:rsidR="00C41698" w:rsidRDefault="00C41698" w:rsidP="00C41698">
      <w:pPr>
        <w:autoSpaceDE w:val="0"/>
        <w:autoSpaceDN w:val="0"/>
        <w:adjustRightInd w:val="0"/>
        <w:ind w:firstLineChars="200" w:firstLine="360"/>
        <w:jc w:val="left"/>
        <w:rPr>
          <w:rFonts w:ascii="微软雅黑" w:eastAsia="微软雅黑" w:hAnsi="微软雅黑" w:cs="Arial"/>
          <w:color w:val="000000"/>
          <w:sz w:val="18"/>
          <w:szCs w:val="18"/>
        </w:rPr>
      </w:pPr>
      <w:r w:rsidRPr="00C41698">
        <w:rPr>
          <w:rFonts w:ascii="微软雅黑" w:eastAsia="微软雅黑" w:hAnsi="微软雅黑" w:hint="eastAsia"/>
          <w:sz w:val="18"/>
          <w:szCs w:val="18"/>
        </w:rPr>
        <w:t>很多企业在应对国外法规的时候都有在问，什么时候中国也</w:t>
      </w:r>
      <w:r>
        <w:rPr>
          <w:rFonts w:ascii="微软雅黑" w:eastAsia="微软雅黑" w:hAnsi="微软雅黑" w:hint="eastAsia"/>
          <w:sz w:val="18"/>
          <w:szCs w:val="18"/>
        </w:rPr>
        <w:t>出一个法规也弄个技术性贸易壁垒。其实，中国的化学品管理法规很早就已经存在，只是管理的方式、范围、应对办法和欧盟、韩国是有一定差异的。其中生态环境部的</w:t>
      </w:r>
      <w:r w:rsidRPr="00C41698">
        <w:rPr>
          <w:rFonts w:ascii="微软雅黑" w:eastAsia="微软雅黑" w:hAnsi="微软雅黑" w:hint="eastAsia"/>
          <w:sz w:val="18"/>
          <w:szCs w:val="18"/>
        </w:rPr>
        <w:t>中国新化学物质环境管理办法</w:t>
      </w:r>
      <w:r w:rsidRPr="00C41698">
        <w:rPr>
          <w:rFonts w:ascii="微软雅黑" w:eastAsia="微软雅黑" w:hAnsi="微软雅黑"/>
          <w:sz w:val="18"/>
          <w:szCs w:val="18"/>
        </w:rPr>
        <w:t>(环保部7号令)</w:t>
      </w:r>
      <w:r>
        <w:rPr>
          <w:rFonts w:ascii="微软雅黑" w:eastAsia="微软雅黑" w:hAnsi="微软雅黑" w:hint="eastAsia"/>
          <w:sz w:val="18"/>
          <w:szCs w:val="18"/>
        </w:rPr>
        <w:t>就是其中的一个。本次研讨会，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瑞旭专家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将对</w:t>
      </w:r>
      <w:r w:rsidRPr="003A07DB">
        <w:rPr>
          <w:rFonts w:ascii="微软雅黑" w:eastAsia="微软雅黑" w:hAnsi="微软雅黑" w:cs="Arial" w:hint="eastAsia"/>
          <w:color w:val="000000"/>
          <w:sz w:val="18"/>
          <w:szCs w:val="18"/>
        </w:rPr>
        <w:t>中国新化学物质环境管理办法(环保部7号令)征求意见稿</w:t>
      </w:r>
      <w:r>
        <w:rPr>
          <w:rFonts w:ascii="微软雅黑" w:eastAsia="微软雅黑" w:hAnsi="微软雅黑" w:cs="Arial" w:hint="eastAsia"/>
          <w:color w:val="000000"/>
          <w:sz w:val="18"/>
          <w:szCs w:val="18"/>
        </w:rPr>
        <w:t>进行</w:t>
      </w:r>
      <w:r w:rsidRPr="003A07DB">
        <w:rPr>
          <w:rFonts w:ascii="微软雅黑" w:eastAsia="微软雅黑" w:hAnsi="微软雅黑" w:cs="Arial" w:hint="eastAsia"/>
          <w:color w:val="000000"/>
          <w:sz w:val="18"/>
          <w:szCs w:val="18"/>
        </w:rPr>
        <w:t>剖析</w:t>
      </w:r>
      <w:r>
        <w:rPr>
          <w:rFonts w:ascii="微软雅黑" w:eastAsia="微软雅黑" w:hAnsi="微软雅黑" w:cs="Arial" w:hint="eastAsia"/>
          <w:color w:val="000000"/>
          <w:sz w:val="18"/>
          <w:szCs w:val="18"/>
        </w:rPr>
        <w:t>，希望大家</w:t>
      </w:r>
      <w:r w:rsidR="00BF3B2F">
        <w:rPr>
          <w:rFonts w:ascii="微软雅黑" w:eastAsia="微软雅黑" w:hAnsi="微软雅黑" w:cs="Arial" w:hint="eastAsia"/>
          <w:color w:val="000000"/>
          <w:sz w:val="18"/>
          <w:szCs w:val="18"/>
        </w:rPr>
        <w:t>前来了解，珍惜和专家面对面的探讨的机会。</w:t>
      </w:r>
    </w:p>
    <w:p w:rsidR="00BF3B2F" w:rsidRPr="00C41698" w:rsidRDefault="00BF3B2F" w:rsidP="00C41698">
      <w:pPr>
        <w:autoSpaceDE w:val="0"/>
        <w:autoSpaceDN w:val="0"/>
        <w:adjustRightInd w:val="0"/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</w:p>
    <w:p w:rsidR="00563836" w:rsidRPr="00DD7A06" w:rsidRDefault="00065643" w:rsidP="00DD7A06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b/>
          <w:color w:val="2E74B5"/>
          <w:sz w:val="22"/>
        </w:rPr>
      </w:pPr>
      <w:r w:rsidRPr="00DD7A06">
        <w:rPr>
          <w:rFonts w:ascii="微软雅黑" w:eastAsia="微软雅黑" w:hAnsi="微软雅黑"/>
          <w:b/>
          <w:color w:val="2E74B5"/>
          <w:sz w:val="22"/>
        </w:rPr>
        <w:t>建议参会人员</w:t>
      </w:r>
    </w:p>
    <w:p w:rsidR="00563836" w:rsidRPr="00D06842" w:rsidRDefault="00563836" w:rsidP="00971809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微软雅黑" w:eastAsia="微软雅黑" w:hAnsi="微软雅黑"/>
          <w:sz w:val="18"/>
          <w:szCs w:val="18"/>
        </w:rPr>
      </w:pPr>
      <w:r w:rsidRPr="00D06842">
        <w:rPr>
          <w:rFonts w:ascii="微软雅黑" w:eastAsia="微软雅黑" w:hAnsi="微软雅黑"/>
          <w:sz w:val="18"/>
          <w:szCs w:val="18"/>
        </w:rPr>
        <w:t>产品安全，法规事务专家</w:t>
      </w:r>
    </w:p>
    <w:p w:rsidR="00563836" w:rsidRPr="00D06842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18"/>
          <w:szCs w:val="18"/>
        </w:rPr>
      </w:pPr>
      <w:r w:rsidRPr="00D06842">
        <w:rPr>
          <w:rFonts w:ascii="微软雅黑" w:eastAsia="微软雅黑" w:hAnsi="微软雅黑"/>
          <w:sz w:val="18"/>
          <w:szCs w:val="18"/>
        </w:rPr>
        <w:t>化学品采购和贸易经理</w:t>
      </w:r>
    </w:p>
    <w:p w:rsidR="00563836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18"/>
          <w:szCs w:val="18"/>
        </w:rPr>
      </w:pPr>
      <w:r w:rsidRPr="00D06842">
        <w:rPr>
          <w:rFonts w:ascii="微软雅黑" w:eastAsia="微软雅黑" w:hAnsi="微软雅黑"/>
          <w:sz w:val="18"/>
          <w:szCs w:val="18"/>
        </w:rPr>
        <w:t>产品注册专员</w:t>
      </w:r>
    </w:p>
    <w:p w:rsidR="00614DBF" w:rsidRPr="00D06842" w:rsidRDefault="00614DBF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化学品进出口经理</w:t>
      </w:r>
    </w:p>
    <w:p w:rsidR="00E17E48" w:rsidRPr="00E17E48" w:rsidRDefault="00563836" w:rsidP="00E17E48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18"/>
          <w:szCs w:val="18"/>
        </w:rPr>
      </w:pPr>
      <w:r w:rsidRPr="00D06842">
        <w:rPr>
          <w:rFonts w:ascii="微软雅黑" w:eastAsia="微软雅黑" w:hAnsi="微软雅黑"/>
          <w:sz w:val="18"/>
          <w:szCs w:val="18"/>
        </w:rPr>
        <w:t>公司负责人</w:t>
      </w:r>
    </w:p>
    <w:p w:rsidR="00563836" w:rsidRPr="00DD7A06" w:rsidRDefault="00065643" w:rsidP="00DD7A06">
      <w:pPr>
        <w:adjustRightInd w:val="0"/>
        <w:snapToGrid w:val="0"/>
        <w:rPr>
          <w:rFonts w:ascii="微软雅黑" w:eastAsia="微软雅黑" w:hAnsi="微软雅黑"/>
          <w:b/>
          <w:color w:val="2E74B5"/>
          <w:sz w:val="22"/>
        </w:rPr>
      </w:pPr>
      <w:r w:rsidRPr="00DD7A06">
        <w:rPr>
          <w:rFonts w:ascii="微软雅黑" w:eastAsia="微软雅黑" w:hAnsi="微软雅黑"/>
          <w:b/>
          <w:color w:val="2E74B5"/>
          <w:sz w:val="22"/>
        </w:rPr>
        <w:t>会议安排</w:t>
      </w:r>
    </w:p>
    <w:p w:rsidR="00DF73A3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18"/>
          <w:szCs w:val="18"/>
        </w:rPr>
      </w:pPr>
      <w:r w:rsidRPr="00DF73A3">
        <w:rPr>
          <w:rFonts w:ascii="微软雅黑" w:eastAsia="微软雅黑" w:hAnsi="微软雅黑"/>
          <w:sz w:val="18"/>
          <w:szCs w:val="18"/>
        </w:rPr>
        <w:t>会议地点：</w:t>
      </w:r>
      <w:r w:rsidR="00D62A1A" w:rsidRPr="00D62A1A">
        <w:rPr>
          <w:rFonts w:ascii="微软雅黑" w:eastAsia="微软雅黑" w:hAnsi="微软雅黑" w:hint="eastAsia"/>
          <w:b/>
          <w:bCs/>
          <w:sz w:val="18"/>
          <w:szCs w:val="18"/>
        </w:rPr>
        <w:t>济南富力凯</w:t>
      </w:r>
      <w:proofErr w:type="gramStart"/>
      <w:r w:rsidR="00D62A1A" w:rsidRPr="00D62A1A">
        <w:rPr>
          <w:rFonts w:ascii="微软雅黑" w:eastAsia="微软雅黑" w:hAnsi="微软雅黑" w:hint="eastAsia"/>
          <w:b/>
          <w:bCs/>
          <w:sz w:val="18"/>
          <w:szCs w:val="18"/>
        </w:rPr>
        <w:t>悦</w:t>
      </w:r>
      <w:proofErr w:type="gramEnd"/>
      <w:r w:rsidR="00D62A1A" w:rsidRPr="00D62A1A">
        <w:rPr>
          <w:rFonts w:ascii="微软雅黑" w:eastAsia="微软雅黑" w:hAnsi="微软雅黑" w:hint="eastAsia"/>
          <w:b/>
          <w:bCs/>
          <w:sz w:val="18"/>
          <w:szCs w:val="18"/>
        </w:rPr>
        <w:t>酒店</w:t>
      </w:r>
      <w:r w:rsidR="00DF73A3"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="00D62A1A" w:rsidRPr="00D62A1A">
        <w:rPr>
          <w:rFonts w:ascii="微软雅黑" w:eastAsia="微软雅黑" w:hAnsi="微软雅黑" w:hint="eastAsia"/>
          <w:sz w:val="18"/>
          <w:szCs w:val="18"/>
        </w:rPr>
        <w:t>三层</w:t>
      </w:r>
      <w:r w:rsidR="00D62A1A">
        <w:rPr>
          <w:rFonts w:ascii="微软雅黑" w:eastAsia="微软雅黑" w:hAnsi="微软雅黑" w:hint="eastAsia"/>
          <w:sz w:val="18"/>
          <w:szCs w:val="18"/>
        </w:rPr>
        <w:t xml:space="preserve"> </w:t>
      </w:r>
      <w:proofErr w:type="gramStart"/>
      <w:r w:rsidR="00D62A1A" w:rsidRPr="00D62A1A">
        <w:rPr>
          <w:rFonts w:ascii="微软雅黑" w:eastAsia="微软雅黑" w:hAnsi="微软雅黑" w:hint="eastAsia"/>
          <w:sz w:val="18"/>
          <w:szCs w:val="18"/>
        </w:rPr>
        <w:t>凯</w:t>
      </w:r>
      <w:proofErr w:type="gramEnd"/>
      <w:r w:rsidR="00D62A1A" w:rsidRPr="00D62A1A">
        <w:rPr>
          <w:rFonts w:ascii="微软雅黑" w:eastAsia="微软雅黑" w:hAnsi="微软雅黑" w:hint="eastAsia"/>
          <w:sz w:val="18"/>
          <w:szCs w:val="18"/>
        </w:rPr>
        <w:t>悦厅</w:t>
      </w:r>
    </w:p>
    <w:p w:rsidR="00D62A1A" w:rsidRPr="00D62A1A" w:rsidRDefault="00D62A1A" w:rsidP="00D62A1A">
      <w:pPr>
        <w:pStyle w:val="a9"/>
        <w:spacing w:before="0" w:beforeAutospacing="0" w:after="0" w:afterAutospacing="0"/>
        <w:ind w:left="420"/>
        <w:rPr>
          <w:rFonts w:ascii="微软雅黑" w:eastAsia="微软雅黑" w:hAnsi="微软雅黑"/>
          <w:sz w:val="18"/>
          <w:szCs w:val="18"/>
        </w:rPr>
      </w:pPr>
      <w:r w:rsidRPr="00D62A1A">
        <w:rPr>
          <w:rFonts w:ascii="微软雅黑" w:eastAsia="微软雅黑" w:hAnsi="微软雅黑" w:cstheme="minorBidi" w:hint="eastAsia"/>
          <w:kern w:val="2"/>
          <w:sz w:val="18"/>
          <w:szCs w:val="18"/>
        </w:rPr>
        <w:t>山东省济南市市中区经四路187号</w:t>
      </w:r>
    </w:p>
    <w:p w:rsidR="00563836" w:rsidRPr="00DF73A3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18"/>
          <w:szCs w:val="18"/>
        </w:rPr>
      </w:pPr>
      <w:r w:rsidRPr="00DF73A3">
        <w:rPr>
          <w:rFonts w:ascii="微软雅黑" w:eastAsia="微软雅黑" w:hAnsi="微软雅黑"/>
          <w:sz w:val="18"/>
          <w:szCs w:val="18"/>
        </w:rPr>
        <w:t>会议时间：201</w:t>
      </w:r>
      <w:r w:rsidR="00542043">
        <w:rPr>
          <w:rFonts w:ascii="微软雅黑" w:eastAsia="微软雅黑" w:hAnsi="微软雅黑"/>
          <w:sz w:val="18"/>
          <w:szCs w:val="18"/>
        </w:rPr>
        <w:t>9</w:t>
      </w:r>
      <w:r w:rsidRPr="00DF73A3">
        <w:rPr>
          <w:rFonts w:ascii="微软雅黑" w:eastAsia="微软雅黑" w:hAnsi="微软雅黑"/>
          <w:sz w:val="18"/>
          <w:szCs w:val="18"/>
        </w:rPr>
        <w:t>年</w:t>
      </w:r>
      <w:r w:rsidR="00542043">
        <w:rPr>
          <w:rFonts w:ascii="微软雅黑" w:eastAsia="微软雅黑" w:hAnsi="微软雅黑"/>
          <w:sz w:val="18"/>
          <w:szCs w:val="18"/>
        </w:rPr>
        <w:t>9</w:t>
      </w:r>
      <w:r w:rsidRPr="00DF73A3">
        <w:rPr>
          <w:rFonts w:ascii="微软雅黑" w:eastAsia="微软雅黑" w:hAnsi="微软雅黑"/>
          <w:sz w:val="18"/>
          <w:szCs w:val="18"/>
        </w:rPr>
        <w:t>月</w:t>
      </w:r>
      <w:r w:rsidR="00542043">
        <w:rPr>
          <w:rFonts w:ascii="微软雅黑" w:eastAsia="微软雅黑" w:hAnsi="微软雅黑"/>
          <w:sz w:val="18"/>
          <w:szCs w:val="18"/>
        </w:rPr>
        <w:t>24</w:t>
      </w:r>
      <w:r w:rsidRPr="00DF73A3">
        <w:rPr>
          <w:rFonts w:ascii="微软雅黑" w:eastAsia="微软雅黑" w:hAnsi="微软雅黑"/>
          <w:sz w:val="18"/>
          <w:szCs w:val="18"/>
        </w:rPr>
        <w:t xml:space="preserve">日  </w:t>
      </w:r>
    </w:p>
    <w:p w:rsidR="00563836" w:rsidRPr="00D06842" w:rsidRDefault="00563836" w:rsidP="00065643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18"/>
          <w:szCs w:val="18"/>
        </w:rPr>
      </w:pPr>
      <w:r w:rsidRPr="00D06842">
        <w:rPr>
          <w:rFonts w:ascii="微软雅黑" w:eastAsia="微软雅黑" w:hAnsi="微软雅黑"/>
          <w:sz w:val="18"/>
          <w:szCs w:val="18"/>
        </w:rPr>
        <w:t>会务费用：免费 （不含住宿费用）</w:t>
      </w:r>
    </w:p>
    <w:p w:rsidR="003A07DB" w:rsidRPr="00DD7A06" w:rsidRDefault="00563836" w:rsidP="00DD7A06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18"/>
          <w:szCs w:val="18"/>
        </w:rPr>
      </w:pPr>
      <w:r w:rsidRPr="00D06842">
        <w:rPr>
          <w:rFonts w:ascii="微软雅黑" w:eastAsia="微软雅黑" w:hAnsi="微软雅黑"/>
          <w:sz w:val="18"/>
          <w:szCs w:val="18"/>
        </w:rPr>
        <w:t>会务联系人：</w:t>
      </w:r>
      <w:r w:rsidR="00542043">
        <w:rPr>
          <w:rFonts w:ascii="微软雅黑" w:eastAsia="微软雅黑" w:hAnsi="微软雅黑" w:hint="eastAsia"/>
          <w:sz w:val="18"/>
          <w:szCs w:val="18"/>
        </w:rPr>
        <w:t>郑刘娟</w:t>
      </w:r>
      <w:r w:rsidR="004054D4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D06842">
        <w:rPr>
          <w:rFonts w:ascii="微软雅黑" w:eastAsia="微软雅黑" w:hAnsi="微软雅黑"/>
          <w:sz w:val="18"/>
          <w:szCs w:val="18"/>
        </w:rPr>
        <w:t xml:space="preserve"> 联系电话：0571-872065</w:t>
      </w:r>
      <w:r w:rsidR="0085306F">
        <w:rPr>
          <w:rFonts w:ascii="微软雅黑" w:eastAsia="微软雅黑" w:hAnsi="微软雅黑"/>
          <w:sz w:val="18"/>
          <w:szCs w:val="18"/>
        </w:rPr>
        <w:t>75</w:t>
      </w:r>
      <w:r w:rsidRPr="00D06842">
        <w:rPr>
          <w:rFonts w:ascii="微软雅黑" w:eastAsia="微软雅黑" w:hAnsi="微软雅黑"/>
          <w:sz w:val="18"/>
          <w:szCs w:val="18"/>
        </w:rPr>
        <w:t xml:space="preserve">   邮箱：</w:t>
      </w:r>
      <w:hyperlink r:id="rId10" w:history="1">
        <w:r w:rsidR="00BF3B2F" w:rsidRPr="00D77EC8">
          <w:rPr>
            <w:rStyle w:val="a8"/>
            <w:rFonts w:ascii="微软雅黑" w:eastAsia="微软雅黑" w:hAnsi="微软雅黑" w:hint="eastAsia"/>
            <w:sz w:val="18"/>
            <w:szCs w:val="18"/>
          </w:rPr>
          <w:t>zlj</w:t>
        </w:r>
        <w:r w:rsidR="00BF3B2F" w:rsidRPr="00D77EC8">
          <w:rPr>
            <w:rStyle w:val="a8"/>
            <w:rFonts w:ascii="微软雅黑" w:eastAsia="微软雅黑" w:hAnsi="微软雅黑"/>
            <w:sz w:val="18"/>
            <w:szCs w:val="18"/>
          </w:rPr>
          <w:t>@cirs-group.com</w:t>
        </w:r>
      </w:hyperlink>
      <w:r w:rsidRPr="00D06842">
        <w:rPr>
          <w:rFonts w:ascii="微软雅黑" w:eastAsia="微软雅黑" w:hAnsi="微软雅黑"/>
          <w:sz w:val="18"/>
          <w:szCs w:val="18"/>
        </w:rPr>
        <w:t xml:space="preserve">             </w:t>
      </w:r>
    </w:p>
    <w:p w:rsidR="00563836" w:rsidRPr="00DD7A06" w:rsidRDefault="00563836" w:rsidP="00DD7A06">
      <w:pPr>
        <w:widowControl/>
        <w:shd w:val="clear" w:color="auto" w:fill="FFFFFF"/>
        <w:spacing w:beforeLines="100" w:before="312" w:after="150" w:line="420" w:lineRule="atLeast"/>
        <w:jc w:val="left"/>
        <w:rPr>
          <w:rFonts w:ascii="微软雅黑" w:eastAsia="微软雅黑" w:hAnsi="微软雅黑" w:cs="Lucida Sans Unicode"/>
          <w:color w:val="2E74B5"/>
          <w:kern w:val="0"/>
          <w:sz w:val="22"/>
        </w:rPr>
      </w:pPr>
      <w:r w:rsidRPr="00DD7A06">
        <w:rPr>
          <w:rFonts w:ascii="微软雅黑" w:eastAsia="微软雅黑" w:hAnsi="微软雅黑" w:cs="Lucida Sans Unicode"/>
          <w:b/>
          <w:bCs/>
          <w:color w:val="2E74B5"/>
          <w:kern w:val="0"/>
          <w:sz w:val="22"/>
        </w:rPr>
        <w:lastRenderedPageBreak/>
        <w:t>会议议程</w:t>
      </w:r>
    </w:p>
    <w:tbl>
      <w:tblPr>
        <w:tblStyle w:val="a3"/>
        <w:tblW w:w="9757" w:type="dxa"/>
        <w:tblInd w:w="10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286"/>
        <w:gridCol w:w="5093"/>
        <w:gridCol w:w="3378"/>
      </w:tblGrid>
      <w:tr w:rsidR="009643CB" w:rsidRPr="00D06842" w:rsidTr="00DD7A06">
        <w:trPr>
          <w:trHeight w:val="448"/>
        </w:trPr>
        <w:tc>
          <w:tcPr>
            <w:tcW w:w="1286" w:type="dxa"/>
            <w:shd w:val="clear" w:color="auto" w:fill="2E74B5" w:themeFill="accent5" w:themeFillShade="BF"/>
            <w:vAlign w:val="center"/>
          </w:tcPr>
          <w:p w:rsidR="009643CB" w:rsidRPr="001B01F0" w:rsidRDefault="009643CB" w:rsidP="00404121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</w:pPr>
            <w:r w:rsidRPr="001B01F0"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时间</w:t>
            </w:r>
          </w:p>
        </w:tc>
        <w:tc>
          <w:tcPr>
            <w:tcW w:w="5093" w:type="dxa"/>
            <w:shd w:val="clear" w:color="auto" w:fill="2E74B5"/>
            <w:vAlign w:val="center"/>
          </w:tcPr>
          <w:p w:rsidR="009643CB" w:rsidRPr="001B01F0" w:rsidRDefault="009643CB" w:rsidP="00404121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</w:pPr>
            <w:r w:rsidRPr="001B01F0"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话题</w:t>
            </w:r>
          </w:p>
        </w:tc>
        <w:tc>
          <w:tcPr>
            <w:tcW w:w="3378" w:type="dxa"/>
            <w:shd w:val="clear" w:color="auto" w:fill="2E74B5"/>
            <w:vAlign w:val="center"/>
          </w:tcPr>
          <w:p w:rsidR="009643CB" w:rsidRPr="001B01F0" w:rsidRDefault="009643CB" w:rsidP="00404121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</w:pPr>
            <w:r w:rsidRPr="001B01F0"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演讲</w:t>
            </w:r>
            <w:r w:rsidR="00F73648"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人</w:t>
            </w:r>
          </w:p>
        </w:tc>
      </w:tr>
      <w:tr w:rsidR="00535918" w:rsidRPr="00D06842" w:rsidTr="00DD7A06">
        <w:trPr>
          <w:trHeight w:val="412"/>
        </w:trPr>
        <w:tc>
          <w:tcPr>
            <w:tcW w:w="1286" w:type="dxa"/>
            <w:shd w:val="clear" w:color="auto" w:fill="9CC2E5" w:themeFill="accent5" w:themeFillTint="99"/>
            <w:vAlign w:val="center"/>
          </w:tcPr>
          <w:p w:rsidR="00535918" w:rsidRPr="001B01F0" w:rsidRDefault="00174492" w:rsidP="008556D8">
            <w:pPr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12:00-1</w:t>
            </w:r>
            <w:r w:rsidR="004F2477"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  <w:t>3</w:t>
            </w:r>
            <w:r w:rsidR="00535918" w:rsidRPr="001B01F0"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:</w:t>
            </w:r>
            <w:r w:rsidR="004F2477"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  <w:t>0</w:t>
            </w:r>
            <w:r w:rsidR="00535918" w:rsidRPr="001B01F0"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471" w:type="dxa"/>
            <w:gridSpan w:val="2"/>
            <w:shd w:val="clear" w:color="auto" w:fill="9CC2E5" w:themeFill="accent5" w:themeFillTint="99"/>
            <w:vAlign w:val="center"/>
          </w:tcPr>
          <w:p w:rsidR="00535918" w:rsidRPr="001B01F0" w:rsidRDefault="00E37D17" w:rsidP="00535918">
            <w:pPr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签到</w:t>
            </w:r>
          </w:p>
        </w:tc>
      </w:tr>
      <w:tr w:rsidR="009643CB" w:rsidRPr="00D06842" w:rsidTr="00DD7A06">
        <w:trPr>
          <w:trHeight w:val="633"/>
        </w:trPr>
        <w:tc>
          <w:tcPr>
            <w:tcW w:w="1286" w:type="dxa"/>
            <w:shd w:val="clear" w:color="auto" w:fill="DEEAF6" w:themeFill="accent5" w:themeFillTint="33"/>
            <w:vAlign w:val="center"/>
          </w:tcPr>
          <w:p w:rsidR="009643CB" w:rsidRPr="00D06842" w:rsidRDefault="00F95D78" w:rsidP="006A3D1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95D78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="004F2477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="004F2477"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 w:rsidRPr="00F95D78">
              <w:rPr>
                <w:rFonts w:ascii="微软雅黑" w:eastAsia="微软雅黑" w:hAnsi="微软雅黑"/>
                <w:sz w:val="18"/>
                <w:szCs w:val="18"/>
              </w:rPr>
              <w:t>-13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="006A3D15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="004F2477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5093" w:type="dxa"/>
            <w:shd w:val="clear" w:color="auto" w:fill="DEEAF6" w:themeFill="accent5" w:themeFillTint="33"/>
            <w:vAlign w:val="center"/>
          </w:tcPr>
          <w:p w:rsidR="009643CB" w:rsidRPr="006D4ACA" w:rsidRDefault="006A3D15" w:rsidP="00E37D17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K-REACH预注册的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实施，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预注册号的使用</w:t>
            </w:r>
            <w:proofErr w:type="gramStart"/>
            <w:r>
              <w:rPr>
                <w:rFonts w:ascii="微软雅黑" w:eastAsia="微软雅黑" w:hAnsi="微软雅黑"/>
                <w:sz w:val="18"/>
                <w:szCs w:val="18"/>
              </w:rPr>
              <w:t>及后预注册</w:t>
            </w:r>
            <w:proofErr w:type="gramEnd"/>
          </w:p>
        </w:tc>
        <w:tc>
          <w:tcPr>
            <w:tcW w:w="3378" w:type="dxa"/>
            <w:shd w:val="clear" w:color="auto" w:fill="DEEAF6" w:themeFill="accent5" w:themeFillTint="33"/>
            <w:vAlign w:val="center"/>
          </w:tcPr>
          <w:p w:rsidR="008C167A" w:rsidRDefault="008C167A" w:rsidP="001F71A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叶剑</w:t>
            </w:r>
          </w:p>
          <w:p w:rsidR="009643CB" w:rsidRPr="00D06842" w:rsidRDefault="004F2477" w:rsidP="001F71A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  <w:proofErr w:type="gramStart"/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瑞旭科技</w:t>
            </w:r>
            <w:proofErr w:type="gramEnd"/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集团有限公司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（CIRS）</w:t>
            </w:r>
          </w:p>
        </w:tc>
      </w:tr>
      <w:tr w:rsidR="003A750C" w:rsidRPr="00D06842" w:rsidTr="00DD7A06">
        <w:trPr>
          <w:trHeight w:val="633"/>
        </w:trPr>
        <w:tc>
          <w:tcPr>
            <w:tcW w:w="1286" w:type="dxa"/>
            <w:shd w:val="clear" w:color="auto" w:fill="DEEAF6" w:themeFill="accent5" w:themeFillTint="33"/>
            <w:vAlign w:val="center"/>
          </w:tcPr>
          <w:p w:rsidR="003A750C" w:rsidRPr="00D06842" w:rsidRDefault="00F95D78" w:rsidP="006A3D1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95D78">
              <w:rPr>
                <w:rFonts w:ascii="微软雅黑" w:eastAsia="微软雅黑" w:hAnsi="微软雅黑"/>
                <w:sz w:val="18"/>
                <w:szCs w:val="18"/>
              </w:rPr>
              <w:t>13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="006A3D15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="004F2477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Pr="00F95D78">
              <w:rPr>
                <w:rFonts w:ascii="微软雅黑" w:eastAsia="微软雅黑" w:hAnsi="微软雅黑"/>
                <w:sz w:val="18"/>
                <w:szCs w:val="18"/>
              </w:rPr>
              <w:t>-14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="004F2477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F95D78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5093" w:type="dxa"/>
            <w:shd w:val="clear" w:color="auto" w:fill="DEEAF6" w:themeFill="accent5" w:themeFillTint="33"/>
            <w:vAlign w:val="center"/>
          </w:tcPr>
          <w:p w:rsidR="003A750C" w:rsidRPr="006D4ACA" w:rsidRDefault="006A3D15" w:rsidP="00CB3CF1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K-REACH正式注册流程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8C167A">
              <w:rPr>
                <w:rFonts w:ascii="微软雅黑" w:eastAsia="微软雅黑" w:hAnsi="微软雅黑" w:hint="eastAsia"/>
                <w:sz w:val="18"/>
                <w:szCs w:val="18"/>
              </w:rPr>
              <w:t>领头注册人、积极注册者和消极注册者等角色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费用分摊机制</w:t>
            </w:r>
            <w:r w:rsidR="0045665F">
              <w:rPr>
                <w:rFonts w:ascii="微软雅黑" w:eastAsia="微软雅黑" w:hAnsi="微软雅黑"/>
                <w:sz w:val="18"/>
                <w:szCs w:val="18"/>
              </w:rPr>
              <w:t>介绍</w:t>
            </w:r>
          </w:p>
        </w:tc>
        <w:tc>
          <w:tcPr>
            <w:tcW w:w="3378" w:type="dxa"/>
            <w:shd w:val="clear" w:color="auto" w:fill="DEEAF6" w:themeFill="accent5" w:themeFillTint="33"/>
            <w:vAlign w:val="center"/>
          </w:tcPr>
          <w:p w:rsidR="00404121" w:rsidRDefault="00404121" w:rsidP="001F71A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吕琴香</w:t>
            </w:r>
          </w:p>
          <w:p w:rsidR="003A750C" w:rsidRPr="00D06842" w:rsidRDefault="00184223" w:rsidP="001F71A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  <w:proofErr w:type="gramStart"/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瑞旭科技</w:t>
            </w:r>
            <w:proofErr w:type="gramEnd"/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集团有限公司</w:t>
            </w:r>
            <w:r w:rsidR="003A750C">
              <w:rPr>
                <w:rFonts w:ascii="微软雅黑" w:eastAsia="微软雅黑" w:hAnsi="微软雅黑" w:hint="eastAsia"/>
                <w:sz w:val="18"/>
                <w:szCs w:val="18"/>
              </w:rPr>
              <w:t>（CIRS）</w:t>
            </w:r>
          </w:p>
        </w:tc>
      </w:tr>
      <w:tr w:rsidR="003A750C" w:rsidRPr="00D06842" w:rsidTr="00DD7A06">
        <w:trPr>
          <w:trHeight w:val="394"/>
        </w:trPr>
        <w:tc>
          <w:tcPr>
            <w:tcW w:w="1286" w:type="dxa"/>
            <w:shd w:val="clear" w:color="auto" w:fill="9CC2E5" w:themeFill="accent5" w:themeFillTint="99"/>
            <w:vAlign w:val="center"/>
          </w:tcPr>
          <w:p w:rsidR="003A750C" w:rsidRPr="001B01F0" w:rsidRDefault="003A750C" w:rsidP="00577981">
            <w:pPr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</w:pPr>
            <w:r w:rsidRPr="001B01F0"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14:</w:t>
            </w:r>
            <w:r w:rsidR="00577981"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  <w:t>2</w:t>
            </w:r>
            <w:r w:rsidRPr="001B01F0"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0-1</w:t>
            </w:r>
            <w:r w:rsidR="004F2477"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  <w:t>4</w:t>
            </w:r>
            <w:r w:rsidRPr="001B01F0"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:</w:t>
            </w:r>
            <w:r w:rsidR="00577981"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  <w:t>3</w:t>
            </w:r>
            <w:r w:rsidRPr="001B01F0"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471" w:type="dxa"/>
            <w:gridSpan w:val="2"/>
            <w:shd w:val="clear" w:color="auto" w:fill="9CC2E5" w:themeFill="accent5" w:themeFillTint="99"/>
            <w:vAlign w:val="center"/>
          </w:tcPr>
          <w:p w:rsidR="003A750C" w:rsidRPr="001B01F0" w:rsidRDefault="003A750C" w:rsidP="001F71A3">
            <w:pPr>
              <w:jc w:val="left"/>
              <w:rPr>
                <w:rFonts w:ascii="微软雅黑" w:eastAsia="微软雅黑" w:hAnsi="微软雅黑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1B01F0">
              <w:rPr>
                <w:rFonts w:ascii="微软雅黑" w:eastAsia="微软雅黑" w:hAnsi="微软雅黑" w:hint="eastAsia"/>
                <w:b/>
                <w:color w:val="FFFFFF" w:themeColor="background1"/>
                <w:sz w:val="18"/>
                <w:szCs w:val="18"/>
              </w:rPr>
              <w:t>茶歇</w:t>
            </w:r>
            <w:proofErr w:type="gramEnd"/>
          </w:p>
        </w:tc>
      </w:tr>
      <w:tr w:rsidR="003A750C" w:rsidRPr="00D06842" w:rsidTr="00DD7A06">
        <w:trPr>
          <w:trHeight w:val="633"/>
        </w:trPr>
        <w:tc>
          <w:tcPr>
            <w:tcW w:w="1286" w:type="dxa"/>
            <w:shd w:val="clear" w:color="auto" w:fill="DEEAF6" w:themeFill="accent5" w:themeFillTint="33"/>
            <w:vAlign w:val="center"/>
          </w:tcPr>
          <w:p w:rsidR="003A750C" w:rsidRPr="00D06842" w:rsidRDefault="008556D8" w:rsidP="005779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56D8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4F2477"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Pr="008556D8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="00577981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="00F95D78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="003A750C" w:rsidRPr="00D06842">
              <w:rPr>
                <w:rFonts w:ascii="微软雅黑" w:eastAsia="微软雅黑" w:hAnsi="微软雅黑" w:hint="eastAsia"/>
                <w:sz w:val="18"/>
                <w:szCs w:val="18"/>
              </w:rPr>
              <w:t>-1</w:t>
            </w:r>
            <w:r w:rsidR="00C97C2A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="003A750C" w:rsidRPr="00D06842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="00577981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="003A750C" w:rsidRPr="00D06842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5093" w:type="dxa"/>
            <w:shd w:val="clear" w:color="auto" w:fill="DEEAF6" w:themeFill="accent5" w:themeFillTint="33"/>
            <w:vAlign w:val="center"/>
          </w:tcPr>
          <w:p w:rsidR="003A750C" w:rsidRPr="00D06842" w:rsidRDefault="006A3D15" w:rsidP="003A750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>U REACH法规注册后义务</w:t>
            </w:r>
            <w:r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>卷宗审查及符合性评估</w:t>
            </w:r>
          </w:p>
        </w:tc>
        <w:tc>
          <w:tcPr>
            <w:tcW w:w="3378" w:type="dxa"/>
            <w:shd w:val="clear" w:color="auto" w:fill="DEEAF6" w:themeFill="accent5" w:themeFillTint="33"/>
            <w:vAlign w:val="center"/>
          </w:tcPr>
          <w:p w:rsidR="00404121" w:rsidRDefault="00404121" w:rsidP="001F71A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胡剑琴</w:t>
            </w:r>
          </w:p>
          <w:p w:rsidR="003A750C" w:rsidRPr="00D06842" w:rsidRDefault="004F2477" w:rsidP="001F71A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  <w:proofErr w:type="gramStart"/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瑞旭科技</w:t>
            </w:r>
            <w:proofErr w:type="gramEnd"/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集团有限公司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（CIRS）</w:t>
            </w:r>
          </w:p>
        </w:tc>
      </w:tr>
      <w:tr w:rsidR="003A750C" w:rsidRPr="00D06842" w:rsidTr="00DD7A06">
        <w:trPr>
          <w:trHeight w:val="633"/>
        </w:trPr>
        <w:tc>
          <w:tcPr>
            <w:tcW w:w="1286" w:type="dxa"/>
            <w:shd w:val="clear" w:color="auto" w:fill="DEEAF6" w:themeFill="accent5" w:themeFillTint="33"/>
            <w:vAlign w:val="center"/>
          </w:tcPr>
          <w:p w:rsidR="003A750C" w:rsidRPr="00D06842" w:rsidRDefault="003A750C" w:rsidP="0057798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06842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C97C2A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D06842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="00577981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D06842">
              <w:rPr>
                <w:rFonts w:ascii="微软雅黑" w:eastAsia="微软雅黑" w:hAnsi="微软雅黑" w:hint="eastAsia"/>
                <w:sz w:val="18"/>
                <w:szCs w:val="18"/>
              </w:rPr>
              <w:t>0-1</w:t>
            </w:r>
            <w:r w:rsidR="00C97C2A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  <w:r w:rsidRPr="00D06842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="004F2477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D06842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5093" w:type="dxa"/>
            <w:shd w:val="clear" w:color="auto" w:fill="DEEAF6" w:themeFill="accent5" w:themeFillTint="33"/>
            <w:vAlign w:val="center"/>
          </w:tcPr>
          <w:p w:rsidR="003A750C" w:rsidRPr="00D06842" w:rsidRDefault="003A07DB" w:rsidP="00F95D78">
            <w:pPr>
              <w:rPr>
                <w:rFonts w:ascii="微软雅黑" w:eastAsia="微软雅黑" w:hAnsi="微软雅黑"/>
                <w:sz w:val="18"/>
                <w:szCs w:val="18"/>
              </w:rPr>
            </w:pPr>
            <w:bookmarkStart w:id="1" w:name="_Hlk17373890"/>
            <w:r w:rsidRPr="003A07DB"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</w:rPr>
              <w:t>中国新化学物质环境管理办法(环保部7号令)</w:t>
            </w:r>
            <w:bookmarkEnd w:id="1"/>
            <w:r w:rsidRPr="003A07DB"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</w:rPr>
              <w:t>征求意见稿剖析</w:t>
            </w:r>
          </w:p>
        </w:tc>
        <w:tc>
          <w:tcPr>
            <w:tcW w:w="3378" w:type="dxa"/>
            <w:shd w:val="clear" w:color="auto" w:fill="DEEAF6" w:themeFill="accent5" w:themeFillTint="33"/>
            <w:vAlign w:val="center"/>
          </w:tcPr>
          <w:p w:rsidR="00404121" w:rsidRDefault="00404121" w:rsidP="001F71A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李建丹</w:t>
            </w:r>
          </w:p>
          <w:p w:rsidR="003A750C" w:rsidRPr="00D06842" w:rsidRDefault="004F2477" w:rsidP="001F71A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  <w:proofErr w:type="gramStart"/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瑞旭科技</w:t>
            </w:r>
            <w:proofErr w:type="gramEnd"/>
            <w:r w:rsidRPr="00184223">
              <w:rPr>
                <w:rFonts w:ascii="微软雅黑" w:eastAsia="微软雅黑" w:hAnsi="微软雅黑" w:hint="eastAsia"/>
                <w:sz w:val="18"/>
                <w:szCs w:val="18"/>
              </w:rPr>
              <w:t>集团有限公司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（CIRS）</w:t>
            </w:r>
          </w:p>
        </w:tc>
      </w:tr>
      <w:tr w:rsidR="003A750C" w:rsidRPr="00D06842" w:rsidTr="00DD7A06">
        <w:trPr>
          <w:trHeight w:val="390"/>
        </w:trPr>
        <w:tc>
          <w:tcPr>
            <w:tcW w:w="1286" w:type="dxa"/>
            <w:shd w:val="clear" w:color="auto" w:fill="DEEAF6" w:themeFill="accent5" w:themeFillTint="33"/>
            <w:vAlign w:val="center"/>
          </w:tcPr>
          <w:p w:rsidR="003A750C" w:rsidRPr="00D06842" w:rsidRDefault="003A750C" w:rsidP="00C97C2A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C97C2A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="004F2477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="008556D8">
              <w:rPr>
                <w:rFonts w:ascii="微软雅黑" w:eastAsia="微软雅黑" w:hAnsi="微软雅黑" w:hint="eastAsia"/>
                <w:sz w:val="18"/>
                <w:szCs w:val="18"/>
              </w:rPr>
              <w:t>-1</w:t>
            </w:r>
            <w:r w:rsidR="00C97C2A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  <w:r w:rsidR="008556D8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="004F2477">
              <w:rPr>
                <w:rFonts w:ascii="微软雅黑" w:eastAsia="微软雅黑" w:hAnsi="微软雅黑"/>
                <w:sz w:val="18"/>
                <w:szCs w:val="18"/>
              </w:rPr>
              <w:t>30</w:t>
            </w:r>
          </w:p>
        </w:tc>
        <w:tc>
          <w:tcPr>
            <w:tcW w:w="5093" w:type="dxa"/>
            <w:shd w:val="clear" w:color="auto" w:fill="DEEAF6" w:themeFill="accent5" w:themeFillTint="33"/>
            <w:vAlign w:val="center"/>
          </w:tcPr>
          <w:p w:rsidR="003A750C" w:rsidRPr="00D06842" w:rsidRDefault="008556D8" w:rsidP="003A750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答疑</w:t>
            </w:r>
          </w:p>
        </w:tc>
        <w:tc>
          <w:tcPr>
            <w:tcW w:w="3378" w:type="dxa"/>
            <w:shd w:val="clear" w:color="auto" w:fill="DEEAF6" w:themeFill="accent5" w:themeFillTint="33"/>
            <w:vAlign w:val="center"/>
          </w:tcPr>
          <w:p w:rsidR="003A750C" w:rsidRPr="00D06842" w:rsidRDefault="003A750C" w:rsidP="003A750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45665F" w:rsidRDefault="0045665F" w:rsidP="00DD7A06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563836" w:rsidRPr="00DD7A06" w:rsidRDefault="00614DBF" w:rsidP="00DD7A06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Lucida Sans Unicode"/>
          <w:color w:val="2E74B5"/>
          <w:kern w:val="0"/>
          <w:sz w:val="22"/>
        </w:rPr>
      </w:pPr>
      <w:r w:rsidRPr="00DD7A06">
        <w:rPr>
          <w:rFonts w:ascii="微软雅黑" w:eastAsia="微软雅黑" w:hAnsi="微软雅黑" w:cs="Lucida Sans Unicode"/>
          <w:b/>
          <w:bCs/>
          <w:color w:val="2E74B5"/>
          <w:kern w:val="0"/>
          <w:sz w:val="22"/>
        </w:rPr>
        <w:t>会议注册</w:t>
      </w:r>
    </w:p>
    <w:p w:rsidR="00563836" w:rsidRPr="005E41E0" w:rsidRDefault="00614DBF" w:rsidP="00DD7A06">
      <w:pPr>
        <w:widowControl/>
        <w:shd w:val="clear" w:color="auto" w:fill="FFFFFF"/>
        <w:adjustRightInd w:val="0"/>
        <w:snapToGrid w:val="0"/>
        <w:ind w:left="357" w:hanging="357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请认真</w:t>
      </w:r>
      <w:r w:rsidR="00563836"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填写</w:t>
      </w:r>
      <w:r w:rsidR="00563836" w:rsidRPr="005E41E0">
        <w:rPr>
          <w:rFonts w:ascii="微软雅黑" w:eastAsia="微软雅黑" w:hAnsi="微软雅黑" w:cs="Lucida Sans Unicode"/>
          <w:color w:val="000000" w:themeColor="text1"/>
          <w:kern w:val="0"/>
          <w:szCs w:val="21"/>
        </w:rPr>
        <w:t>报名回执</w:t>
      </w:r>
      <w:r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并</w:t>
      </w:r>
      <w:r w:rsidR="00563836"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发送至</w:t>
      </w:r>
      <w:hyperlink r:id="rId11" w:history="1">
        <w:r w:rsidR="00BF3B2F" w:rsidRPr="00D77EC8">
          <w:rPr>
            <w:rStyle w:val="a8"/>
            <w:rFonts w:ascii="微软雅黑" w:eastAsia="微软雅黑" w:hAnsi="微软雅黑" w:cs="Lucida Sans Unicode"/>
            <w:kern w:val="0"/>
            <w:szCs w:val="21"/>
          </w:rPr>
          <w:t>zlj@cirs-group.com</w:t>
        </w:r>
      </w:hyperlink>
      <w:r w:rsidR="00563836"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或传真至</w:t>
      </w:r>
      <w:r w:rsidR="003A750C"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0</w:t>
      </w:r>
      <w:r w:rsidR="00563836"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571</w:t>
      </w:r>
      <w:r w:rsidR="003A750C"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-</w:t>
      </w:r>
      <w:r w:rsidR="00563836"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872065</w:t>
      </w:r>
      <w:r w:rsidR="00224140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4054D4"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563836"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；</w:t>
      </w:r>
    </w:p>
    <w:p w:rsidR="00CD6128" w:rsidRDefault="00563836" w:rsidP="00DD7A06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5E41E0">
        <w:rPr>
          <w:rFonts w:ascii="微软雅黑" w:eastAsia="微软雅黑" w:hAnsi="微软雅黑" w:cs="Lucida Sans Unicode"/>
          <w:color w:val="333333"/>
          <w:kern w:val="0"/>
          <w:szCs w:val="21"/>
        </w:rPr>
        <w:t>我们将尽快进行信息确认并予以回复。</w:t>
      </w:r>
    </w:p>
    <w:p w:rsidR="00DD7A06" w:rsidRPr="005E41E0" w:rsidRDefault="00DD7A06" w:rsidP="00DD7A06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</w:p>
    <w:p w:rsidR="00065643" w:rsidRPr="00CB36DC" w:rsidRDefault="00DC17AC" w:rsidP="0004699A">
      <w:pPr>
        <w:snapToGrid w:val="0"/>
        <w:spacing w:afterLines="50" w:after="156" w:line="300" w:lineRule="auto"/>
        <w:ind w:firstLineChars="900" w:firstLine="3960"/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</w:pPr>
      <w:r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 id="Text Box 3" o:spid="_x0000_s1026" type="#_x0000_t202" style="position:absolute;left:0;text-align:left;margin-left:1.35pt;margin-top:38.4pt;width:486.9pt;height:278.6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" strokecolor="gray" strokeweight="1.5pt">
            <v:stroke dashstyle="1 1"/>
            <v:shadow color="#868686"/>
            <v:textbox>
              <w:txbxContent>
                <w:p w:rsidR="00065643" w:rsidRPr="00CB36DC" w:rsidRDefault="00065643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黑体" w:eastAsia="黑体" w:hAnsi="宋体"/>
                      <w:b/>
                      <w:snapToGrid w:val="0"/>
                      <w:color w:val="404040"/>
                    </w:rPr>
                  </w:pPr>
                  <w:r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企业信息</w:t>
                  </w:r>
                  <w:r w:rsidRPr="00820232"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：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color w:val="404040"/>
                    </w:rPr>
                    <w:t>公司名称</w:t>
                  </w: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614DBF" w:rsidRDefault="00614DBF" w:rsidP="00065643">
                  <w:pPr>
                    <w:spacing w:line="192" w:lineRule="auto"/>
                    <w:jc w:val="left"/>
                    <w:rPr>
                      <w:rFonts w:ascii="黑体" w:eastAsia="黑体" w:hAnsi="宋体" w:cs="Arial"/>
                      <w:color w:val="404040"/>
                    </w:rPr>
                  </w:pPr>
                  <w:r w:rsidRPr="00614DBF">
                    <w:rPr>
                      <w:rFonts w:ascii="黑体" w:eastAsia="黑体" w:hAnsi="宋体" w:cs="Arial" w:hint="eastAsia"/>
                      <w:color w:val="404040"/>
                    </w:rPr>
                    <w:t>公司地址：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614DBF">
                    <w:rPr>
                      <w:rFonts w:ascii="黑体" w:eastAsia="黑体" w:hAnsi="宋体" w:hint="eastAsia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出口地区：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04699A">
                  <w:pPr>
                    <w:numPr>
                      <w:ilvl w:val="0"/>
                      <w:numId w:val="7"/>
                    </w:numPr>
                    <w:spacing w:afterLines="30" w:after="93"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参会人员信息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 w:firstRow="1" w:lastRow="1" w:firstColumn="1" w:lastColumn="1" w:noHBand="0" w:noVBand="0"/>
                  </w:tblPr>
                  <w:tblGrid>
                    <w:gridCol w:w="1806"/>
                    <w:gridCol w:w="1829"/>
                    <w:gridCol w:w="1829"/>
                    <w:gridCol w:w="1945"/>
                    <w:gridCol w:w="1951"/>
                  </w:tblGrid>
                  <w:tr w:rsidR="00535918" w:rsidRPr="00820232" w:rsidTr="008556D8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535918" w:rsidRPr="00820232" w:rsidTr="008556D8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535918" w:rsidRPr="00820232" w:rsidTr="008556D8">
                    <w:trPr>
                      <w:trHeight w:val="393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065643" w:rsidRPr="007573EC" w:rsidRDefault="00065643" w:rsidP="00065643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065643" w:rsidRPr="00820232" w:rsidRDefault="00065643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bookmarkStart w:id="2" w:name="OLE_LINK3"/>
                  <w:bookmarkStart w:id="3" w:name="OLE_LINK4"/>
                  <w:bookmarkStart w:id="4" w:name="OLE_LINK6"/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您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关注的问题： </w:t>
                  </w:r>
                </w:p>
                <w:bookmarkEnd w:id="2"/>
                <w:bookmarkEnd w:id="3"/>
                <w:bookmarkEnd w:id="4"/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/>
                      <w:b/>
                      <w:color w:val="404040"/>
                    </w:rPr>
                  </w:pPr>
                </w:p>
                <w:p w:rsidR="00065643" w:rsidRPr="00CB36DC" w:rsidRDefault="00065643" w:rsidP="00065643">
                  <w:pPr>
                    <w:rPr>
                      <w:rFonts w:ascii="黑体" w:eastAsia="黑体" w:hAnsi="宋体" w:cs="Arial"/>
                      <w:b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    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065643" w:rsidRPr="00FE664B" w:rsidRDefault="00065643" w:rsidP="00065643">
                  <w:pPr>
                    <w:rPr>
                      <w:rFonts w:ascii="黑体" w:eastAsia="黑体"/>
                      <w:color w:val="404040"/>
                    </w:rPr>
                  </w:pPr>
                  <w:r w:rsidRPr="00BF702C">
                    <w:rPr>
                      <w:rFonts w:ascii="黑体" w:eastAsia="黑体" w:hint="eastAsia"/>
                      <w:color w:val="000000" w:themeColor="text1"/>
                    </w:rPr>
                    <w:t>注：1.</w:t>
                  </w:r>
                  <w:r w:rsidRPr="00FE664B">
                    <w:rPr>
                      <w:rFonts w:ascii="黑体" w:eastAsia="黑体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065643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404040"/>
                    </w:rPr>
                    <w:t>我们会对您提供的信息进行严格的保密，请您放心。</w:t>
                  </w:r>
                </w:p>
                <w:p w:rsidR="00065643" w:rsidRPr="00FB0321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>
                    <w:rPr>
                      <w:rFonts w:ascii="黑体" w:eastAsia="黑体" w:hint="eastAsia"/>
                      <w:color w:val="404040"/>
                    </w:rPr>
                    <w:t>2.请</w:t>
                  </w:r>
                  <w:r>
                    <w:rPr>
                      <w:rFonts w:ascii="黑体" w:eastAsia="黑体"/>
                      <w:color w:val="404040"/>
                    </w:rPr>
                    <w:t>各企业代表自行安排住宿，如需帮助请联系</w:t>
                  </w:r>
                  <w:r>
                    <w:rPr>
                      <w:rFonts w:ascii="黑体" w:eastAsia="黑体" w:hint="eastAsia"/>
                      <w:color w:val="404040"/>
                    </w:rPr>
                    <w:t>会务</w:t>
                  </w:r>
                  <w:r>
                    <w:rPr>
                      <w:rFonts w:ascii="黑体" w:eastAsia="黑体"/>
                      <w:color w:val="404040"/>
                    </w:rPr>
                    <w:t>联系人。</w:t>
                  </w:r>
                </w:p>
              </w:txbxContent>
            </v:textbox>
            <w10:wrap anchorx="margin"/>
          </v:shape>
        </w:pict>
      </w:r>
      <w:r w:rsidR="00065643" w:rsidRPr="00CB36DC"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  <w:t>报 名 回 执</w:t>
      </w:r>
    </w:p>
    <w:p w:rsidR="00065643" w:rsidRPr="00065643" w:rsidRDefault="00065643" w:rsidP="00065643">
      <w:pPr>
        <w:rPr>
          <w:rFonts w:ascii="微软雅黑" w:eastAsia="微软雅黑" w:hAnsi="微软雅黑"/>
          <w:b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690820" w:rsidRPr="00065643" w:rsidRDefault="00690820">
      <w:pPr>
        <w:rPr>
          <w:rFonts w:ascii="微软雅黑" w:eastAsia="微软雅黑" w:hAnsi="微软雅黑"/>
          <w:szCs w:val="21"/>
        </w:rPr>
      </w:pPr>
    </w:p>
    <w:p w:rsidR="00842C86" w:rsidRPr="00065643" w:rsidRDefault="00842C86">
      <w:pPr>
        <w:rPr>
          <w:rFonts w:ascii="微软雅黑" w:eastAsia="微软雅黑" w:hAnsi="微软雅黑"/>
        </w:rPr>
      </w:pPr>
    </w:p>
    <w:sectPr w:rsidR="00842C86" w:rsidRPr="00065643" w:rsidSect="003567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247" w:left="1077" w:header="851" w:footer="56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AC" w:rsidRDefault="00DC17AC" w:rsidP="00563836">
      <w:r>
        <w:separator/>
      </w:r>
    </w:p>
  </w:endnote>
  <w:endnote w:type="continuationSeparator" w:id="0">
    <w:p w:rsidR="00DC17AC" w:rsidRDefault="00DC17AC" w:rsidP="005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85" w:rsidRDefault="001A0F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85" w:rsidRDefault="001A0F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85" w:rsidRDefault="001A0F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AC" w:rsidRDefault="00DC17AC" w:rsidP="00563836">
      <w:r>
        <w:separator/>
      </w:r>
    </w:p>
  </w:footnote>
  <w:footnote w:type="continuationSeparator" w:id="0">
    <w:p w:rsidR="00DC17AC" w:rsidRDefault="00DC17AC" w:rsidP="0056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85" w:rsidRDefault="001A0F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09" w:rsidRPr="00CF3C18" w:rsidRDefault="00CF3C18" w:rsidP="00CF3C18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rightChars="-125" w:right="-263"/>
      <w:jc w:val="right"/>
      <w:rPr>
        <w:rFonts w:ascii="微软雅黑" w:eastAsia="微软雅黑" w:hAnsi="微软雅黑"/>
        <w:color w:val="FFFFFF" w:themeColor="background1"/>
        <w:sz w:val="36"/>
        <w:szCs w:val="36"/>
      </w:rPr>
    </w:pPr>
    <w:r w:rsidRPr="00CF3C18"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800" behindDoc="0" locked="0" layoutInCell="1" allowOverlap="1" wp14:anchorId="37B6C22A" wp14:editId="7943A5D6">
          <wp:simplePos x="0" y="0"/>
          <wp:positionH relativeFrom="column">
            <wp:posOffset>-153670</wp:posOffset>
          </wp:positionH>
          <wp:positionV relativeFrom="paragraph">
            <wp:posOffset>-149387</wp:posOffset>
          </wp:positionV>
          <wp:extent cx="2043188" cy="606056"/>
          <wp:effectExtent l="0" t="0" r="0" b="0"/>
          <wp:wrapNone/>
          <wp:docPr id="3" name="图片 3" descr="E:\3\谢\公司资料\logo\新logo\新logo-白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3\谢\公司资料\logo\新logo\新logo-白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188" cy="60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7AC">
      <w:rPr>
        <w:noProof/>
        <w:color w:val="FFFFFF" w:themeColor="background1"/>
        <w:sz w:val="36"/>
        <w:szCs w:val="36"/>
      </w:rPr>
      <w:pict>
        <v:rect id="_x0000_s2050" style="position:absolute;left:0;text-align:left;margin-left:-54pt;margin-top:-41.9pt;width:637.15pt;height:850.45pt;z-index:-251654144;mso-position-horizontal-relative:text;mso-position-vertical-relative:text" fillcolor="#2e74b5"/>
      </w:pict>
    </w:r>
    <w:r w:rsidR="00D73EC1">
      <w:rPr>
        <w:rFonts w:ascii="微软雅黑" w:eastAsia="微软雅黑" w:hAnsi="微软雅黑" w:hint="eastAsia"/>
        <w:color w:val="FFFFFF" w:themeColor="background1"/>
        <w:sz w:val="36"/>
        <w:szCs w:val="36"/>
      </w:rPr>
      <w:t>韩</w:t>
    </w:r>
    <w:r w:rsidR="001A0F85">
      <w:rPr>
        <w:rFonts w:ascii="微软雅黑" w:eastAsia="微软雅黑" w:hAnsi="微软雅黑" w:hint="eastAsia"/>
        <w:color w:val="FFFFFF" w:themeColor="background1"/>
        <w:sz w:val="36"/>
        <w:szCs w:val="36"/>
      </w:rPr>
      <w:t>国及</w:t>
    </w:r>
    <w:r w:rsidRPr="00CF3C18">
      <w:rPr>
        <w:rFonts w:ascii="微软雅黑" w:eastAsia="微软雅黑" w:hAnsi="微软雅黑" w:hint="eastAsia"/>
        <w:color w:val="FFFFFF" w:themeColor="background1"/>
        <w:sz w:val="36"/>
        <w:szCs w:val="36"/>
      </w:rPr>
      <w:t>中欧化学品法规研讨会</w:t>
    </w:r>
  </w:p>
  <w:p w:rsidR="00CF3C18" w:rsidRDefault="00DC17AC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bookmarkStart w:id="5" w:name="_GoBack"/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21.05pt;margin-top:23.85pt;width:530.1pt;height:703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" fillcolor="white [3212]" stroked="f" strokeweight="1pt">
          <v:stroke joinstyle="miter"/>
        </v:roundrect>
      </w:pict>
    </w:r>
    <w:bookmarkEnd w:id="5"/>
  </w:p>
  <w:p w:rsidR="00971809" w:rsidRPr="00535918" w:rsidRDefault="00971809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85" w:rsidRDefault="001A0F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D14529_"/>
      </v:shape>
    </w:pict>
  </w:numPicBullet>
  <w:abstractNum w:abstractNumId="0" w15:restartNumberingAfterBreak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820"/>
    <w:rsid w:val="00010179"/>
    <w:rsid w:val="00023826"/>
    <w:rsid w:val="00024389"/>
    <w:rsid w:val="00041DB9"/>
    <w:rsid w:val="00043FC5"/>
    <w:rsid w:val="0004699A"/>
    <w:rsid w:val="00065643"/>
    <w:rsid w:val="00066E88"/>
    <w:rsid w:val="00066FD2"/>
    <w:rsid w:val="000871B8"/>
    <w:rsid w:val="000D0CF4"/>
    <w:rsid w:val="000D38AF"/>
    <w:rsid w:val="00102ED3"/>
    <w:rsid w:val="00116D60"/>
    <w:rsid w:val="00134FB0"/>
    <w:rsid w:val="00152C99"/>
    <w:rsid w:val="001579C1"/>
    <w:rsid w:val="00163F12"/>
    <w:rsid w:val="00174492"/>
    <w:rsid w:val="00184223"/>
    <w:rsid w:val="001A0F85"/>
    <w:rsid w:val="001A3CE3"/>
    <w:rsid w:val="001A4548"/>
    <w:rsid w:val="001B01F0"/>
    <w:rsid w:val="001B1BE6"/>
    <w:rsid w:val="001B6688"/>
    <w:rsid w:val="001F71A3"/>
    <w:rsid w:val="0021048D"/>
    <w:rsid w:val="00224140"/>
    <w:rsid w:val="0023450A"/>
    <w:rsid w:val="002463C6"/>
    <w:rsid w:val="00256E9A"/>
    <w:rsid w:val="00260051"/>
    <w:rsid w:val="00261232"/>
    <w:rsid w:val="00267CCF"/>
    <w:rsid w:val="00267F7F"/>
    <w:rsid w:val="00284EE1"/>
    <w:rsid w:val="0029191A"/>
    <w:rsid w:val="002A14D9"/>
    <w:rsid w:val="002B064F"/>
    <w:rsid w:val="002B1F72"/>
    <w:rsid w:val="002B3AF4"/>
    <w:rsid w:val="002D4143"/>
    <w:rsid w:val="002E1F32"/>
    <w:rsid w:val="003160BF"/>
    <w:rsid w:val="00317965"/>
    <w:rsid w:val="003375D1"/>
    <w:rsid w:val="0035678B"/>
    <w:rsid w:val="003574D9"/>
    <w:rsid w:val="00366031"/>
    <w:rsid w:val="0037080A"/>
    <w:rsid w:val="00374AF9"/>
    <w:rsid w:val="003753D5"/>
    <w:rsid w:val="00387442"/>
    <w:rsid w:val="00393E39"/>
    <w:rsid w:val="003A07DB"/>
    <w:rsid w:val="003A54F7"/>
    <w:rsid w:val="003A750C"/>
    <w:rsid w:val="003B5F46"/>
    <w:rsid w:val="003C50BF"/>
    <w:rsid w:val="003E53EE"/>
    <w:rsid w:val="004007AB"/>
    <w:rsid w:val="00404121"/>
    <w:rsid w:val="004054D4"/>
    <w:rsid w:val="00447223"/>
    <w:rsid w:val="0045640A"/>
    <w:rsid w:val="0045665F"/>
    <w:rsid w:val="00481A7A"/>
    <w:rsid w:val="004A0612"/>
    <w:rsid w:val="004A4F0F"/>
    <w:rsid w:val="004D33A3"/>
    <w:rsid w:val="004E7A06"/>
    <w:rsid w:val="004E7A68"/>
    <w:rsid w:val="004F2477"/>
    <w:rsid w:val="005153B6"/>
    <w:rsid w:val="00522A38"/>
    <w:rsid w:val="00535918"/>
    <w:rsid w:val="00542043"/>
    <w:rsid w:val="00542397"/>
    <w:rsid w:val="00555C72"/>
    <w:rsid w:val="005611BB"/>
    <w:rsid w:val="00563836"/>
    <w:rsid w:val="00577981"/>
    <w:rsid w:val="005B1404"/>
    <w:rsid w:val="005B1ABF"/>
    <w:rsid w:val="005B4227"/>
    <w:rsid w:val="005B66B5"/>
    <w:rsid w:val="005B67C5"/>
    <w:rsid w:val="005D0B2D"/>
    <w:rsid w:val="005D1D44"/>
    <w:rsid w:val="005D7843"/>
    <w:rsid w:val="005E050F"/>
    <w:rsid w:val="005E05CA"/>
    <w:rsid w:val="005E41E0"/>
    <w:rsid w:val="005F4ACF"/>
    <w:rsid w:val="005F7B9B"/>
    <w:rsid w:val="00612444"/>
    <w:rsid w:val="00614DBF"/>
    <w:rsid w:val="00631C57"/>
    <w:rsid w:val="00633149"/>
    <w:rsid w:val="00660C34"/>
    <w:rsid w:val="00674C16"/>
    <w:rsid w:val="00690820"/>
    <w:rsid w:val="006A3D15"/>
    <w:rsid w:val="006A651B"/>
    <w:rsid w:val="006B19C1"/>
    <w:rsid w:val="006D4ACA"/>
    <w:rsid w:val="006F58F7"/>
    <w:rsid w:val="006F65A7"/>
    <w:rsid w:val="006F776D"/>
    <w:rsid w:val="006F7F88"/>
    <w:rsid w:val="007015C0"/>
    <w:rsid w:val="00701BCE"/>
    <w:rsid w:val="007448F6"/>
    <w:rsid w:val="007503AF"/>
    <w:rsid w:val="00761E58"/>
    <w:rsid w:val="00767360"/>
    <w:rsid w:val="00771EAE"/>
    <w:rsid w:val="00773F24"/>
    <w:rsid w:val="00774654"/>
    <w:rsid w:val="007855B3"/>
    <w:rsid w:val="007A6391"/>
    <w:rsid w:val="007B28CE"/>
    <w:rsid w:val="007C69FA"/>
    <w:rsid w:val="00821518"/>
    <w:rsid w:val="00842C86"/>
    <w:rsid w:val="00846263"/>
    <w:rsid w:val="0085306F"/>
    <w:rsid w:val="008556D8"/>
    <w:rsid w:val="00893F5D"/>
    <w:rsid w:val="008A0EF0"/>
    <w:rsid w:val="008B3D04"/>
    <w:rsid w:val="008C167A"/>
    <w:rsid w:val="008F3212"/>
    <w:rsid w:val="00912182"/>
    <w:rsid w:val="009317BC"/>
    <w:rsid w:val="009320FE"/>
    <w:rsid w:val="009337E3"/>
    <w:rsid w:val="009426D1"/>
    <w:rsid w:val="009643CB"/>
    <w:rsid w:val="009708CC"/>
    <w:rsid w:val="00971809"/>
    <w:rsid w:val="009720ED"/>
    <w:rsid w:val="00982105"/>
    <w:rsid w:val="0098455D"/>
    <w:rsid w:val="009A6603"/>
    <w:rsid w:val="009C0FFB"/>
    <w:rsid w:val="009D1573"/>
    <w:rsid w:val="00A1737B"/>
    <w:rsid w:val="00A41E31"/>
    <w:rsid w:val="00A56CB0"/>
    <w:rsid w:val="00A61B30"/>
    <w:rsid w:val="00A662A1"/>
    <w:rsid w:val="00A7123A"/>
    <w:rsid w:val="00A7414C"/>
    <w:rsid w:val="00A74747"/>
    <w:rsid w:val="00AD7889"/>
    <w:rsid w:val="00AE1462"/>
    <w:rsid w:val="00B0113F"/>
    <w:rsid w:val="00B17F81"/>
    <w:rsid w:val="00B23D0E"/>
    <w:rsid w:val="00B26597"/>
    <w:rsid w:val="00B26D6B"/>
    <w:rsid w:val="00B434D1"/>
    <w:rsid w:val="00B64C72"/>
    <w:rsid w:val="00B65753"/>
    <w:rsid w:val="00B70CD2"/>
    <w:rsid w:val="00B82BA0"/>
    <w:rsid w:val="00B94324"/>
    <w:rsid w:val="00B95E43"/>
    <w:rsid w:val="00BC38F6"/>
    <w:rsid w:val="00BC7A1C"/>
    <w:rsid w:val="00BF3B2F"/>
    <w:rsid w:val="00BF702C"/>
    <w:rsid w:val="00C15D85"/>
    <w:rsid w:val="00C32DFF"/>
    <w:rsid w:val="00C41698"/>
    <w:rsid w:val="00C4346F"/>
    <w:rsid w:val="00C61715"/>
    <w:rsid w:val="00C6209C"/>
    <w:rsid w:val="00C70670"/>
    <w:rsid w:val="00C8732C"/>
    <w:rsid w:val="00C96319"/>
    <w:rsid w:val="00C97C2A"/>
    <w:rsid w:val="00CA6387"/>
    <w:rsid w:val="00CA7409"/>
    <w:rsid w:val="00CB36DC"/>
    <w:rsid w:val="00CB3CF1"/>
    <w:rsid w:val="00CD6128"/>
    <w:rsid w:val="00CE7DF0"/>
    <w:rsid w:val="00CF3C18"/>
    <w:rsid w:val="00CF5BC2"/>
    <w:rsid w:val="00D06842"/>
    <w:rsid w:val="00D36A83"/>
    <w:rsid w:val="00D400BB"/>
    <w:rsid w:val="00D41C3C"/>
    <w:rsid w:val="00D433B3"/>
    <w:rsid w:val="00D44CC1"/>
    <w:rsid w:val="00D62A1A"/>
    <w:rsid w:val="00D673A3"/>
    <w:rsid w:val="00D73EC1"/>
    <w:rsid w:val="00DC0BBC"/>
    <w:rsid w:val="00DC17AC"/>
    <w:rsid w:val="00DC4A09"/>
    <w:rsid w:val="00DC5F6C"/>
    <w:rsid w:val="00DD7A06"/>
    <w:rsid w:val="00DF73A3"/>
    <w:rsid w:val="00E11C20"/>
    <w:rsid w:val="00E17E48"/>
    <w:rsid w:val="00E22853"/>
    <w:rsid w:val="00E2543E"/>
    <w:rsid w:val="00E353F6"/>
    <w:rsid w:val="00E37D17"/>
    <w:rsid w:val="00E61A2B"/>
    <w:rsid w:val="00E62F1B"/>
    <w:rsid w:val="00E85976"/>
    <w:rsid w:val="00E862FF"/>
    <w:rsid w:val="00EA59CD"/>
    <w:rsid w:val="00EC098C"/>
    <w:rsid w:val="00EC22C8"/>
    <w:rsid w:val="00EC5555"/>
    <w:rsid w:val="00ED75D9"/>
    <w:rsid w:val="00EE3200"/>
    <w:rsid w:val="00EE5A3F"/>
    <w:rsid w:val="00EF3595"/>
    <w:rsid w:val="00F23722"/>
    <w:rsid w:val="00F735B6"/>
    <w:rsid w:val="00F73648"/>
    <w:rsid w:val="00F77138"/>
    <w:rsid w:val="00F80FD2"/>
    <w:rsid w:val="00F95D78"/>
    <w:rsid w:val="00FA1376"/>
    <w:rsid w:val="00FB1AB5"/>
    <w:rsid w:val="00F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3443B0A-B395-4508-AF5E-A341CAE3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8530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3B2F"/>
    <w:rPr>
      <w:color w:val="605E5C"/>
      <w:shd w:val="clear" w:color="auto" w:fill="E1DFDD"/>
    </w:rPr>
  </w:style>
  <w:style w:type="paragraph" w:styleId="ab">
    <w:name w:val="No Spacing"/>
    <w:link w:val="Char1"/>
    <w:uiPriority w:val="1"/>
    <w:qFormat/>
    <w:rsid w:val="0035678B"/>
    <w:rPr>
      <w:kern w:val="0"/>
      <w:sz w:val="22"/>
    </w:rPr>
  </w:style>
  <w:style w:type="character" w:customStyle="1" w:styleId="Char1">
    <w:name w:val="无间隔 Char"/>
    <w:basedOn w:val="a0"/>
    <w:link w:val="ab"/>
    <w:uiPriority w:val="1"/>
    <w:rsid w:val="0035678B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lj@cirs-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lj@cirs-group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8417-8215-4313-A7FF-C2561927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xiong</dc:creator>
  <cp:lastModifiedBy>dell</cp:lastModifiedBy>
  <cp:revision>45</cp:revision>
  <cp:lastPrinted>2019-08-27T07:50:00Z</cp:lastPrinted>
  <dcterms:created xsi:type="dcterms:W3CDTF">2018-10-19T08:54:00Z</dcterms:created>
  <dcterms:modified xsi:type="dcterms:W3CDTF">2019-08-28T02:58:00Z</dcterms:modified>
</cp:coreProperties>
</file>