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08" w:rsidRPr="00CE7722" w:rsidRDefault="002D7008" w:rsidP="002D7008">
      <w:pPr>
        <w:pStyle w:val="a3"/>
        <w:shd w:val="clear" w:color="auto" w:fill="FFFFFF"/>
        <w:spacing w:before="0" w:beforeAutospacing="0" w:after="0" w:afterAutospacing="0" w:line="300" w:lineRule="auto"/>
        <w:jc w:val="both"/>
        <w:rPr>
          <w:rFonts w:ascii="Times New Roman" w:hAnsi="Times New Roman"/>
          <w:shd w:val="clear" w:color="auto" w:fill="FFFFFF"/>
        </w:rPr>
      </w:pPr>
      <w:r w:rsidRPr="00CE7722">
        <w:rPr>
          <w:rFonts w:ascii="Times New Roman" w:hAnsi="Times New Roman" w:hint="eastAsia"/>
          <w:b/>
          <w:shd w:val="clear" w:color="auto" w:fill="FFFFFF"/>
        </w:rPr>
        <w:t>中文名称：</w:t>
      </w:r>
      <w:r w:rsidR="00C84F64" w:rsidRPr="00C84F64">
        <w:rPr>
          <w:rFonts w:ascii="Times New Roman" w:hAnsi="Times New Roman" w:hint="eastAsia"/>
          <w:shd w:val="clear" w:color="auto" w:fill="FFFFFF"/>
        </w:rPr>
        <w:t>允许营养素补充剂保健食品声称的保健功能目录</w:t>
      </w:r>
      <w:r w:rsidRPr="00CE7722">
        <w:rPr>
          <w:rFonts w:ascii="Times New Roman" w:hAnsi="Times New Roman" w:hint="eastAsia"/>
          <w:shd w:val="clear" w:color="auto" w:fill="FFFFFF"/>
        </w:rPr>
        <w:t>（征求意见稿）（</w:t>
      </w:r>
      <w:r w:rsidRPr="00CE7722">
        <w:rPr>
          <w:rFonts w:ascii="Times New Roman" w:hAnsi="Times New Roman"/>
          <w:shd w:val="clear" w:color="auto" w:fill="FFFFFF"/>
        </w:rPr>
        <w:t>2019</w:t>
      </w:r>
      <w:r w:rsidRPr="00CE7722">
        <w:rPr>
          <w:rFonts w:ascii="Times New Roman" w:hAnsi="Times New Roman"/>
          <w:shd w:val="clear" w:color="auto" w:fill="FFFFFF"/>
        </w:rPr>
        <w:t>年版）</w:t>
      </w:r>
      <w:r w:rsidRPr="00CE7722">
        <w:rPr>
          <w:rFonts w:ascii="Times New Roman" w:hAnsi="Times New Roman" w:hint="eastAsia"/>
        </w:rPr>
        <w:br/>
      </w:r>
      <w:r w:rsidRPr="00CE7722">
        <w:rPr>
          <w:rFonts w:ascii="Times New Roman" w:hAnsi="Times New Roman" w:hint="eastAsia"/>
          <w:b/>
          <w:shd w:val="clear" w:color="auto" w:fill="FFFFFF"/>
        </w:rPr>
        <w:t>英文名称：</w:t>
      </w:r>
      <w:r w:rsidR="00C84F64" w:rsidRPr="00C84F64">
        <w:rPr>
          <w:rFonts w:ascii="Times New Roman" w:hAnsi="Times New Roman" w:cs="Times New Roman"/>
          <w:szCs w:val="21"/>
        </w:rPr>
        <w:t>Health Function Directory of Allowing Nutrition Supplement Health Food Claims (Draft) (2019 version)</w:t>
      </w:r>
      <w:bookmarkStart w:id="0" w:name="_GoBack"/>
      <w:bookmarkEnd w:id="0"/>
      <w:r w:rsidRPr="00CE7722">
        <w:rPr>
          <w:rFonts w:ascii="Times New Roman" w:hAnsi="Times New Roman" w:hint="eastAsia"/>
        </w:rPr>
        <w:br/>
      </w:r>
      <w:r w:rsidRPr="00CE7722">
        <w:rPr>
          <w:rFonts w:ascii="Times New Roman" w:hAnsi="Times New Roman" w:hint="eastAsia"/>
          <w:b/>
          <w:shd w:val="clear" w:color="auto" w:fill="FFFFFF"/>
        </w:rPr>
        <w:t>发布时间：</w:t>
      </w:r>
      <w:r w:rsidRPr="00CE7722">
        <w:rPr>
          <w:rFonts w:ascii="Times New Roman" w:hAnsi="Times New Roman" w:hint="eastAsia"/>
          <w:shd w:val="clear" w:color="auto" w:fill="FFFFFF"/>
        </w:rPr>
        <w:t>2019/12/</w:t>
      </w:r>
      <w:r w:rsidRPr="00CE7722">
        <w:rPr>
          <w:rFonts w:ascii="Times New Roman" w:hAnsi="Times New Roman"/>
          <w:shd w:val="clear" w:color="auto" w:fill="FFFFFF"/>
        </w:rPr>
        <w:t>02</w:t>
      </w:r>
    </w:p>
    <w:p w:rsidR="002D7008" w:rsidRPr="00CE7722" w:rsidRDefault="002D7008" w:rsidP="002D7008">
      <w:pPr>
        <w:pStyle w:val="a3"/>
        <w:shd w:val="clear" w:color="auto" w:fill="FFFFFF"/>
        <w:spacing w:before="0" w:beforeAutospacing="0" w:after="0" w:afterAutospacing="0" w:line="300" w:lineRule="auto"/>
        <w:jc w:val="both"/>
        <w:rPr>
          <w:rFonts w:ascii="Times New Roman" w:hAnsi="Times New Roman"/>
          <w:shd w:val="clear" w:color="auto" w:fill="FFFFFF"/>
        </w:rPr>
      </w:pPr>
      <w:r w:rsidRPr="00CE7722">
        <w:rPr>
          <w:rFonts w:ascii="Times New Roman" w:hAnsi="Times New Roman" w:hint="eastAsia"/>
          <w:b/>
          <w:shd w:val="clear" w:color="auto" w:fill="FFFFFF"/>
        </w:rPr>
        <w:t>发布单位：</w:t>
      </w:r>
      <w:r w:rsidRPr="00CE7722">
        <w:rPr>
          <w:rFonts w:ascii="Times New Roman" w:hAnsi="Times New Roman" w:hint="eastAsia"/>
          <w:shd w:val="clear" w:color="auto" w:fill="FFFFFF"/>
        </w:rPr>
        <w:t>国家市场监督管理总局</w:t>
      </w:r>
    </w:p>
    <w:p w:rsidR="002D7008" w:rsidRPr="00CE7722" w:rsidRDefault="002D7008" w:rsidP="002D7008">
      <w:pPr>
        <w:spacing w:line="300" w:lineRule="auto"/>
        <w:jc w:val="center"/>
        <w:rPr>
          <w:rFonts w:ascii="Times New Roman" w:hAnsi="Times New Roman"/>
          <w:sz w:val="24"/>
          <w:szCs w:val="24"/>
        </w:rPr>
      </w:pPr>
    </w:p>
    <w:p w:rsidR="003B280A" w:rsidRPr="00CE7722" w:rsidRDefault="00245723" w:rsidP="003B280A">
      <w:pPr>
        <w:spacing w:line="300" w:lineRule="auto"/>
        <w:jc w:val="center"/>
        <w:rPr>
          <w:rFonts w:ascii="Times New Roman" w:hAnsi="Times New Roman" w:cs="宋体"/>
          <w:b/>
          <w:bCs/>
          <w:sz w:val="28"/>
          <w:szCs w:val="28"/>
        </w:rPr>
      </w:pPr>
      <w:r w:rsidRPr="00CE7722">
        <w:rPr>
          <w:rFonts w:ascii="Times New Roman" w:hAnsi="Times New Roman" w:cs="宋体" w:hint="eastAsia"/>
          <w:b/>
          <w:bCs/>
          <w:sz w:val="28"/>
          <w:szCs w:val="28"/>
        </w:rPr>
        <w:t>允许营养素补充剂保健食品声称的</w:t>
      </w:r>
    </w:p>
    <w:p w:rsidR="00F96508" w:rsidRPr="00CE7722" w:rsidRDefault="00245723" w:rsidP="003B280A">
      <w:pPr>
        <w:spacing w:line="300" w:lineRule="auto"/>
        <w:jc w:val="center"/>
        <w:rPr>
          <w:rFonts w:ascii="Times New Roman" w:hAnsi="Times New Roman" w:cs="宋体"/>
          <w:b/>
          <w:bCs/>
          <w:sz w:val="28"/>
          <w:szCs w:val="28"/>
        </w:rPr>
      </w:pPr>
      <w:r w:rsidRPr="00CE7722">
        <w:rPr>
          <w:rFonts w:ascii="Times New Roman" w:hAnsi="Times New Roman" w:cs="宋体" w:hint="eastAsia"/>
          <w:b/>
          <w:bCs/>
          <w:sz w:val="28"/>
          <w:szCs w:val="28"/>
        </w:rPr>
        <w:t>保健功能目录</w:t>
      </w:r>
    </w:p>
    <w:p w:rsidR="00F96508" w:rsidRPr="00CE7722" w:rsidRDefault="00245723" w:rsidP="002D7008">
      <w:pPr>
        <w:spacing w:line="300" w:lineRule="auto"/>
        <w:jc w:val="center"/>
        <w:rPr>
          <w:rFonts w:ascii="Times New Roman" w:hAnsi="Times New Roman" w:cs="楷体"/>
          <w:b/>
          <w:sz w:val="28"/>
          <w:szCs w:val="28"/>
        </w:rPr>
      </w:pPr>
      <w:r w:rsidRPr="00CE7722">
        <w:rPr>
          <w:rFonts w:ascii="Times New Roman" w:hAnsi="Times New Roman" w:cs="楷体" w:hint="eastAsia"/>
          <w:b/>
          <w:sz w:val="28"/>
          <w:szCs w:val="28"/>
        </w:rPr>
        <w:t>（</w:t>
      </w:r>
      <w:r w:rsidRPr="00CE7722">
        <w:rPr>
          <w:rFonts w:ascii="Times New Roman" w:hAnsi="Times New Roman" w:cs="仿宋" w:hint="eastAsia"/>
          <w:b/>
          <w:sz w:val="28"/>
          <w:szCs w:val="28"/>
        </w:rPr>
        <w:t>2019</w:t>
      </w:r>
      <w:r w:rsidRPr="00CE7722">
        <w:rPr>
          <w:rFonts w:ascii="Times New Roman" w:hAnsi="Times New Roman" w:cs="楷体" w:hint="eastAsia"/>
          <w:b/>
          <w:sz w:val="28"/>
          <w:szCs w:val="28"/>
        </w:rPr>
        <w:t>年版）</w:t>
      </w:r>
    </w:p>
    <w:p w:rsidR="00F96508" w:rsidRPr="00CE7722" w:rsidRDefault="00F96508" w:rsidP="002D7008">
      <w:pPr>
        <w:spacing w:line="300" w:lineRule="auto"/>
        <w:jc w:val="center"/>
        <w:rPr>
          <w:rFonts w:ascii="Times New Roman" w:hAnsi="Times New Roman" w:cs="宋体"/>
          <w:b/>
          <w:sz w:val="24"/>
          <w:szCs w:val="24"/>
        </w:rPr>
      </w:pPr>
    </w:p>
    <w:p w:rsidR="00F96508" w:rsidRPr="00CE7722" w:rsidRDefault="00245723" w:rsidP="002D7008">
      <w:pPr>
        <w:spacing w:line="300" w:lineRule="auto"/>
        <w:jc w:val="center"/>
        <w:rPr>
          <w:rFonts w:ascii="Times New Roman" w:hAnsi="Times New Roman" w:cs="宋体"/>
          <w:b/>
          <w:bCs/>
          <w:sz w:val="24"/>
          <w:szCs w:val="24"/>
        </w:rPr>
      </w:pPr>
      <w:r w:rsidRPr="00CE7722">
        <w:rPr>
          <w:rFonts w:ascii="Times New Roman" w:hAnsi="Times New Roman" w:cs="宋体" w:hint="eastAsia"/>
          <w:b/>
          <w:bCs/>
          <w:sz w:val="24"/>
          <w:szCs w:val="24"/>
        </w:rPr>
        <w:t>保健功能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5754"/>
      </w:tblGrid>
      <w:tr w:rsidR="00CE7722" w:rsidRPr="00CE7722" w:rsidTr="003B280A">
        <w:trPr>
          <w:trHeight w:val="487"/>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保健功能</w:t>
            </w:r>
          </w:p>
        </w:tc>
        <w:tc>
          <w:tcPr>
            <w:tcW w:w="3376"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备注</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sz w:val="21"/>
                <w:szCs w:val="21"/>
              </w:rPr>
              <w:t>补充维生素、矿物质</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sz w:val="21"/>
                <w:szCs w:val="21"/>
              </w:rPr>
              <w:t>包括补充：钙、镁、钾、锰、铁、锌、硒、铜、维生素</w:t>
            </w:r>
            <w:r w:rsidRPr="00CE7722">
              <w:rPr>
                <w:rFonts w:ascii="Times New Roman" w:hAnsi="Times New Roman"/>
                <w:sz w:val="21"/>
                <w:szCs w:val="21"/>
              </w:rPr>
              <w:t>A</w:t>
            </w:r>
            <w:r w:rsidRPr="00CE7722">
              <w:rPr>
                <w:rFonts w:ascii="Times New Roman" w:hAnsi="Times New Roman"/>
                <w:sz w:val="21"/>
                <w:szCs w:val="21"/>
              </w:rPr>
              <w:t>、</w:t>
            </w:r>
            <w:r w:rsidRPr="00CE7722">
              <w:rPr>
                <w:rFonts w:ascii="Times New Roman" w:hAnsi="Times New Roman"/>
                <w:spacing w:val="-6"/>
                <w:sz w:val="21"/>
                <w:szCs w:val="21"/>
              </w:rPr>
              <w:t>维生素</w:t>
            </w:r>
            <w:r w:rsidRPr="00CE7722">
              <w:rPr>
                <w:rFonts w:ascii="Times New Roman" w:hAnsi="Times New Roman"/>
                <w:spacing w:val="-6"/>
                <w:sz w:val="21"/>
                <w:szCs w:val="21"/>
              </w:rPr>
              <w:t>D</w:t>
            </w:r>
            <w:r w:rsidRPr="00CE7722">
              <w:rPr>
                <w:rFonts w:ascii="Times New Roman" w:hAnsi="Times New Roman"/>
                <w:spacing w:val="-6"/>
                <w:sz w:val="21"/>
                <w:szCs w:val="21"/>
              </w:rPr>
              <w:t>、维生素</w:t>
            </w:r>
            <w:r w:rsidRPr="00CE7722">
              <w:rPr>
                <w:rFonts w:ascii="Times New Roman" w:hAnsi="Times New Roman"/>
                <w:spacing w:val="-6"/>
                <w:sz w:val="21"/>
                <w:szCs w:val="21"/>
              </w:rPr>
              <w:t>B</w:t>
            </w:r>
            <w:r w:rsidRPr="00CE7722">
              <w:rPr>
                <w:rFonts w:ascii="Times New Roman" w:hAnsi="Times New Roman"/>
                <w:spacing w:val="-6"/>
                <w:sz w:val="21"/>
                <w:szCs w:val="21"/>
                <w:vertAlign w:val="subscript"/>
              </w:rPr>
              <w:t>1</w:t>
            </w:r>
            <w:r w:rsidRPr="00CE7722">
              <w:rPr>
                <w:rFonts w:ascii="Times New Roman" w:hAnsi="Times New Roman"/>
                <w:spacing w:val="-6"/>
                <w:sz w:val="21"/>
                <w:szCs w:val="21"/>
              </w:rPr>
              <w:t>、维生素</w:t>
            </w:r>
            <w:r w:rsidRPr="00CE7722">
              <w:rPr>
                <w:rFonts w:ascii="Times New Roman" w:hAnsi="Times New Roman"/>
                <w:spacing w:val="-6"/>
                <w:sz w:val="21"/>
                <w:szCs w:val="21"/>
              </w:rPr>
              <w:t>B</w:t>
            </w:r>
            <w:r w:rsidRPr="00CE7722">
              <w:rPr>
                <w:rFonts w:ascii="Times New Roman" w:hAnsi="Times New Roman"/>
                <w:spacing w:val="-6"/>
                <w:sz w:val="21"/>
                <w:szCs w:val="21"/>
                <w:vertAlign w:val="subscript"/>
              </w:rPr>
              <w:t>2</w:t>
            </w:r>
            <w:r w:rsidRPr="00CE7722">
              <w:rPr>
                <w:rFonts w:ascii="Times New Roman" w:hAnsi="Times New Roman"/>
                <w:spacing w:val="-6"/>
                <w:sz w:val="21"/>
                <w:szCs w:val="21"/>
              </w:rPr>
              <w:t>、维生素</w:t>
            </w:r>
            <w:r w:rsidRPr="00CE7722">
              <w:rPr>
                <w:rFonts w:ascii="Times New Roman" w:hAnsi="Times New Roman"/>
                <w:spacing w:val="-6"/>
                <w:sz w:val="21"/>
                <w:szCs w:val="21"/>
              </w:rPr>
              <w:t>B</w:t>
            </w:r>
            <w:r w:rsidRPr="00CE7722">
              <w:rPr>
                <w:rFonts w:ascii="Times New Roman" w:hAnsi="Times New Roman"/>
                <w:spacing w:val="-6"/>
                <w:sz w:val="21"/>
                <w:szCs w:val="21"/>
                <w:vertAlign w:val="subscript"/>
              </w:rPr>
              <w:t>6</w:t>
            </w:r>
            <w:r w:rsidRPr="00CE7722">
              <w:rPr>
                <w:rFonts w:ascii="Times New Roman" w:hAnsi="Times New Roman"/>
                <w:spacing w:val="-6"/>
                <w:sz w:val="21"/>
                <w:szCs w:val="21"/>
              </w:rPr>
              <w:t>、维生素</w:t>
            </w:r>
            <w:r w:rsidRPr="00CE7722">
              <w:rPr>
                <w:rFonts w:ascii="Times New Roman" w:hAnsi="Times New Roman"/>
                <w:spacing w:val="-6"/>
                <w:sz w:val="21"/>
                <w:szCs w:val="21"/>
              </w:rPr>
              <w:t>B</w:t>
            </w:r>
            <w:r w:rsidRPr="00CE7722">
              <w:rPr>
                <w:rFonts w:ascii="Times New Roman" w:hAnsi="Times New Roman"/>
                <w:spacing w:val="-6"/>
                <w:sz w:val="21"/>
                <w:szCs w:val="21"/>
                <w:vertAlign w:val="subscript"/>
              </w:rPr>
              <w:t>12</w:t>
            </w:r>
            <w:r w:rsidRPr="00CE7722">
              <w:rPr>
                <w:rFonts w:ascii="Times New Roman" w:hAnsi="Times New Roman"/>
                <w:sz w:val="21"/>
                <w:szCs w:val="21"/>
              </w:rPr>
              <w:t>、烟酸（尼克酸）、叶酸、生物素、胆碱、维生素</w:t>
            </w:r>
            <w:r w:rsidRPr="00CE7722">
              <w:rPr>
                <w:rFonts w:ascii="Times New Roman" w:hAnsi="Times New Roman"/>
                <w:sz w:val="21"/>
                <w:szCs w:val="21"/>
              </w:rPr>
              <w:t>C</w:t>
            </w:r>
            <w:r w:rsidRPr="00CE7722">
              <w:rPr>
                <w:rFonts w:ascii="Times New Roman" w:hAnsi="Times New Roman"/>
                <w:sz w:val="21"/>
                <w:szCs w:val="21"/>
              </w:rPr>
              <w:t>、维生素</w:t>
            </w:r>
            <w:r w:rsidRPr="00CE7722">
              <w:rPr>
                <w:rFonts w:ascii="Times New Roman" w:hAnsi="Times New Roman"/>
                <w:sz w:val="21"/>
                <w:szCs w:val="21"/>
              </w:rPr>
              <w:t>K</w:t>
            </w:r>
            <w:r w:rsidRPr="00CE7722">
              <w:rPr>
                <w:rFonts w:ascii="Times New Roman" w:hAnsi="Times New Roman"/>
                <w:sz w:val="21"/>
                <w:szCs w:val="21"/>
              </w:rPr>
              <w:t>、泛酸、维生素</w:t>
            </w:r>
            <w:r w:rsidRPr="00CE7722">
              <w:rPr>
                <w:rFonts w:ascii="Times New Roman" w:hAnsi="Times New Roman"/>
                <w:sz w:val="21"/>
                <w:szCs w:val="21"/>
              </w:rPr>
              <w:t>E</w:t>
            </w:r>
            <w:r w:rsidRPr="00CE7722">
              <w:rPr>
                <w:rFonts w:ascii="Times New Roman" w:hAnsi="Times New Roman" w:hint="eastAsia"/>
                <w:sz w:val="21"/>
                <w:szCs w:val="21"/>
              </w:rPr>
              <w:t>、补充</w:t>
            </w:r>
            <w:r w:rsidRPr="00CE7722">
              <w:rPr>
                <w:rFonts w:ascii="Times New Roman" w:hAnsi="Times New Roman"/>
                <w:sz w:val="21"/>
                <w:szCs w:val="21"/>
              </w:rPr>
              <w:t>β</w:t>
            </w:r>
            <w:r w:rsidRPr="00CE7722">
              <w:rPr>
                <w:rFonts w:ascii="Times New Roman" w:hAnsi="Times New Roman" w:hint="eastAsia"/>
                <w:sz w:val="21"/>
                <w:szCs w:val="21"/>
              </w:rPr>
              <w:t>-</w:t>
            </w:r>
            <w:r w:rsidRPr="00CE7722">
              <w:rPr>
                <w:rFonts w:ascii="Times New Roman" w:hAnsi="Times New Roman" w:hint="eastAsia"/>
                <w:sz w:val="21"/>
                <w:szCs w:val="21"/>
              </w:rPr>
              <w:t>胡萝卜素</w:t>
            </w:r>
          </w:p>
        </w:tc>
      </w:tr>
    </w:tbl>
    <w:p w:rsidR="003B280A" w:rsidRPr="00CE7722" w:rsidRDefault="003B280A" w:rsidP="002D7008">
      <w:pPr>
        <w:spacing w:line="300" w:lineRule="auto"/>
        <w:jc w:val="center"/>
        <w:rPr>
          <w:rFonts w:ascii="Times New Roman" w:hAnsi="Times New Roman" w:cs="宋体"/>
          <w:bCs/>
          <w:sz w:val="24"/>
          <w:szCs w:val="24"/>
        </w:rPr>
      </w:pPr>
    </w:p>
    <w:p w:rsidR="00F96508" w:rsidRPr="00B930C3" w:rsidRDefault="00245723" w:rsidP="002D7008">
      <w:pPr>
        <w:spacing w:line="300" w:lineRule="auto"/>
        <w:jc w:val="center"/>
        <w:rPr>
          <w:rFonts w:ascii="Times New Roman" w:hAnsi="Times New Roman"/>
          <w:b/>
          <w:bCs/>
          <w:sz w:val="24"/>
          <w:szCs w:val="24"/>
        </w:rPr>
      </w:pPr>
      <w:r w:rsidRPr="00B930C3">
        <w:rPr>
          <w:rFonts w:ascii="Times New Roman" w:hAnsi="Times New Roman" w:cs="宋体" w:hint="eastAsia"/>
          <w:b/>
          <w:bCs/>
          <w:sz w:val="24"/>
          <w:szCs w:val="24"/>
        </w:rPr>
        <w:t>保健功能释义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5754"/>
      </w:tblGrid>
      <w:tr w:rsidR="00CE7722" w:rsidRPr="00CE7722" w:rsidTr="003B280A">
        <w:trPr>
          <w:trHeight w:val="487"/>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保健功能</w:t>
            </w:r>
          </w:p>
        </w:tc>
        <w:tc>
          <w:tcPr>
            <w:tcW w:w="3376"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释义</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补充钙</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钙是人体骨骼和牙齿的主要组成成分，许多生理功能也需要钙的参与。</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钙是骨骼和牙齿的主要成分，并维持骨密度。</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钙有助于骨骼和牙齿的发育。</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钙有助于骨骼和牙齿更坚固。</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补充镁</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镁是能量代谢、组织形成和骨骼发育的重要成分。</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补充铁</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铁是血红细胞形成的重要成分。</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铁是血红细胞形成的必需元素。</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铁对血红蛋白的产生是必需的。</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补充锌</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锌是儿童生长发育的必需元素。</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锌有助于改善食欲。</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锌有助于皮肤健康。</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w:t>
            </w:r>
            <w:r w:rsidRPr="00CE7722">
              <w:rPr>
                <w:rFonts w:ascii="Times New Roman" w:hAnsi="Times New Roman"/>
                <w:sz w:val="21"/>
                <w:szCs w:val="21"/>
              </w:rPr>
              <w:t>维生素</w:t>
            </w:r>
            <w:r w:rsidRPr="00CE7722">
              <w:rPr>
                <w:rFonts w:ascii="Times New Roman" w:hAnsi="Times New Roman" w:hint="eastAsia"/>
                <w:sz w:val="21"/>
                <w:szCs w:val="21"/>
              </w:rPr>
              <w:t>A</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A </w:t>
            </w:r>
            <w:r w:rsidRPr="00CE7722">
              <w:rPr>
                <w:rFonts w:ascii="Times New Roman" w:hAnsi="Times New Roman" w:hint="eastAsia"/>
                <w:sz w:val="21"/>
                <w:szCs w:val="21"/>
              </w:rPr>
              <w:t>有助于维持暗视力。</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lastRenderedPageBreak/>
              <w:t>维生素</w:t>
            </w:r>
            <w:r w:rsidRPr="00CE7722">
              <w:rPr>
                <w:rFonts w:ascii="Times New Roman" w:hAnsi="Times New Roman" w:hint="eastAsia"/>
                <w:sz w:val="21"/>
                <w:szCs w:val="21"/>
              </w:rPr>
              <w:t xml:space="preserve"> A </w:t>
            </w:r>
            <w:r w:rsidRPr="00CE7722">
              <w:rPr>
                <w:rFonts w:ascii="Times New Roman" w:hAnsi="Times New Roman" w:hint="eastAsia"/>
                <w:sz w:val="21"/>
                <w:szCs w:val="21"/>
              </w:rPr>
              <w:t>有助于维持皮肤和黏膜健康。</w:t>
            </w:r>
          </w:p>
        </w:tc>
      </w:tr>
      <w:tr w:rsidR="00CE7722" w:rsidRPr="00CE7722" w:rsidTr="003B280A">
        <w:trPr>
          <w:trHeight w:val="1940"/>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lastRenderedPageBreak/>
              <w:t>补充维生素</w:t>
            </w:r>
            <w:r w:rsidRPr="00CE7722">
              <w:rPr>
                <w:rFonts w:ascii="Times New Roman" w:hAnsi="Times New Roman"/>
                <w:sz w:val="21"/>
                <w:szCs w:val="21"/>
              </w:rPr>
              <w:t>D</w:t>
            </w:r>
          </w:p>
          <w:p w:rsidR="00F96508" w:rsidRPr="00CE7722" w:rsidRDefault="00F96508" w:rsidP="003B280A">
            <w:pPr>
              <w:spacing w:line="300" w:lineRule="auto"/>
              <w:jc w:val="center"/>
              <w:rPr>
                <w:rFonts w:ascii="Times New Roman" w:hAnsi="Times New Roman"/>
                <w:sz w:val="21"/>
                <w:szCs w:val="21"/>
              </w:rPr>
            </w:pP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D </w:t>
            </w:r>
            <w:r w:rsidRPr="00CE7722">
              <w:rPr>
                <w:rFonts w:ascii="Times New Roman" w:hAnsi="Times New Roman" w:hint="eastAsia"/>
                <w:sz w:val="21"/>
                <w:szCs w:val="21"/>
              </w:rPr>
              <w:t>可促进钙的吸收。</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D </w:t>
            </w:r>
            <w:r w:rsidRPr="00CE7722">
              <w:rPr>
                <w:rFonts w:ascii="Times New Roman" w:hAnsi="Times New Roman" w:hint="eastAsia"/>
                <w:sz w:val="21"/>
                <w:szCs w:val="21"/>
              </w:rPr>
              <w:t>有助于骨骼和牙齿的健康。</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D </w:t>
            </w:r>
            <w:r w:rsidRPr="00CE7722">
              <w:rPr>
                <w:rFonts w:ascii="Times New Roman" w:hAnsi="Times New Roman" w:hint="eastAsia"/>
                <w:sz w:val="21"/>
                <w:szCs w:val="21"/>
              </w:rPr>
              <w:t>有助于骨骼形成。</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补充维生素</w:t>
            </w:r>
            <w:r w:rsidRPr="00CE7722">
              <w:rPr>
                <w:rFonts w:ascii="Times New Roman" w:hAnsi="Times New Roman"/>
                <w:sz w:val="21"/>
                <w:szCs w:val="21"/>
              </w:rPr>
              <w:t>B1</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B1</w:t>
            </w:r>
            <w:r w:rsidRPr="00CE7722">
              <w:rPr>
                <w:rFonts w:ascii="Times New Roman" w:hAnsi="Times New Roman" w:hint="eastAsia"/>
                <w:sz w:val="21"/>
                <w:szCs w:val="21"/>
              </w:rPr>
              <w:t>是能量代谢中不可缺少的成分。</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B1</w:t>
            </w:r>
            <w:r w:rsidRPr="00CE7722">
              <w:rPr>
                <w:rFonts w:ascii="Times New Roman" w:hAnsi="Times New Roman" w:hint="eastAsia"/>
                <w:sz w:val="21"/>
                <w:szCs w:val="21"/>
              </w:rPr>
              <w:t>有助于维持神经系统的正常生理功能。</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补充维生素</w:t>
            </w:r>
            <w:r w:rsidRPr="00CE7722">
              <w:rPr>
                <w:rFonts w:ascii="Times New Roman" w:hAnsi="Times New Roman"/>
                <w:sz w:val="21"/>
                <w:szCs w:val="21"/>
              </w:rPr>
              <w:t>B2</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B2</w:t>
            </w:r>
            <w:r w:rsidRPr="00CE7722">
              <w:rPr>
                <w:rFonts w:ascii="Times New Roman" w:hAnsi="Times New Roman" w:hint="eastAsia"/>
                <w:sz w:val="21"/>
                <w:szCs w:val="21"/>
              </w:rPr>
              <w:t>有助于维持</w:t>
            </w:r>
            <w:r w:rsidRPr="00CE7722">
              <w:rPr>
                <w:rFonts w:ascii="Times New Roman" w:hAnsi="Times New Roman"/>
                <w:sz w:val="21"/>
                <w:szCs w:val="21"/>
              </w:rPr>
              <w:t>皮肤和黏膜健康。</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B2</w:t>
            </w:r>
            <w:r w:rsidRPr="00CE7722">
              <w:rPr>
                <w:rFonts w:ascii="Times New Roman" w:hAnsi="Times New Roman" w:hint="eastAsia"/>
                <w:sz w:val="21"/>
                <w:szCs w:val="21"/>
              </w:rPr>
              <w:t>是</w:t>
            </w:r>
            <w:r w:rsidRPr="00CE7722">
              <w:rPr>
                <w:rFonts w:ascii="Times New Roman" w:hAnsi="Times New Roman"/>
                <w:sz w:val="21"/>
                <w:szCs w:val="21"/>
              </w:rPr>
              <w:t>能量代谢</w:t>
            </w:r>
            <w:r w:rsidRPr="00CE7722">
              <w:rPr>
                <w:rFonts w:ascii="Times New Roman" w:hAnsi="Times New Roman" w:hint="eastAsia"/>
                <w:sz w:val="21"/>
                <w:szCs w:val="21"/>
              </w:rPr>
              <w:t>中不可</w:t>
            </w:r>
            <w:r w:rsidRPr="00CE7722">
              <w:rPr>
                <w:rFonts w:ascii="Times New Roman" w:hAnsi="Times New Roman"/>
                <w:sz w:val="21"/>
                <w:szCs w:val="21"/>
              </w:rPr>
              <w:t>缺少的成分。</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补充维生素</w:t>
            </w:r>
            <w:r w:rsidRPr="00CE7722">
              <w:rPr>
                <w:rFonts w:ascii="Times New Roman" w:hAnsi="Times New Roman"/>
                <w:sz w:val="21"/>
                <w:szCs w:val="21"/>
              </w:rPr>
              <w:t>B6</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B6</w:t>
            </w:r>
            <w:r w:rsidRPr="00CE7722">
              <w:rPr>
                <w:rFonts w:ascii="Times New Roman" w:hAnsi="Times New Roman" w:hint="eastAsia"/>
                <w:sz w:val="21"/>
                <w:szCs w:val="21"/>
              </w:rPr>
              <w:t>有助于蛋白质的代谢和利用。</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补充维生素</w:t>
            </w:r>
            <w:r w:rsidRPr="00CE7722">
              <w:rPr>
                <w:rFonts w:ascii="Times New Roman" w:hAnsi="Times New Roman"/>
                <w:sz w:val="21"/>
                <w:szCs w:val="21"/>
              </w:rPr>
              <w:t>B12</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B12</w:t>
            </w:r>
            <w:r w:rsidRPr="00CE7722">
              <w:rPr>
                <w:rFonts w:ascii="Times New Roman" w:hAnsi="Times New Roman" w:hint="eastAsia"/>
                <w:sz w:val="21"/>
                <w:szCs w:val="21"/>
              </w:rPr>
              <w:t>有助于红细胞形成。</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补充烟酸</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烟酸有助于维持皮肤和黏膜健康。</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烟酸是能量代谢中不可缺少的成分。</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烟酸有助于维持神经系统的健康。</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w:t>
            </w:r>
            <w:r w:rsidRPr="00CE7722">
              <w:rPr>
                <w:rFonts w:ascii="Times New Roman" w:hAnsi="Times New Roman"/>
                <w:sz w:val="21"/>
                <w:szCs w:val="21"/>
              </w:rPr>
              <w:t>叶酸</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叶酸有助于胎儿大脑和神经系统的正常发育。</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叶酸有助于红细胞形成。</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叶酸有助于胎儿正常发育。</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补充维生素</w:t>
            </w:r>
            <w:r w:rsidRPr="00CE7722">
              <w:rPr>
                <w:rFonts w:ascii="Times New Roman" w:hAnsi="Times New Roman"/>
                <w:sz w:val="21"/>
                <w:szCs w:val="21"/>
              </w:rPr>
              <w:t>C</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C </w:t>
            </w:r>
            <w:r w:rsidRPr="00CE7722">
              <w:rPr>
                <w:rFonts w:ascii="Times New Roman" w:hAnsi="Times New Roman" w:hint="eastAsia"/>
                <w:sz w:val="21"/>
                <w:szCs w:val="21"/>
              </w:rPr>
              <w:t>有助于维持皮肤和黏膜健康。</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C </w:t>
            </w:r>
            <w:r w:rsidRPr="00CE7722">
              <w:rPr>
                <w:rFonts w:ascii="Times New Roman" w:hAnsi="Times New Roman" w:hint="eastAsia"/>
                <w:sz w:val="21"/>
                <w:szCs w:val="21"/>
              </w:rPr>
              <w:t>有助于维持骨骼、牙龈的健康。</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C </w:t>
            </w:r>
            <w:r w:rsidRPr="00CE7722">
              <w:rPr>
                <w:rFonts w:ascii="Times New Roman" w:hAnsi="Times New Roman" w:hint="eastAsia"/>
                <w:sz w:val="21"/>
                <w:szCs w:val="21"/>
              </w:rPr>
              <w:t>可以促进铁的吸收。</w:t>
            </w:r>
          </w:p>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C </w:t>
            </w:r>
            <w:r w:rsidRPr="00CE7722">
              <w:rPr>
                <w:rFonts w:ascii="Times New Roman" w:hAnsi="Times New Roman" w:hint="eastAsia"/>
                <w:sz w:val="21"/>
                <w:szCs w:val="21"/>
              </w:rPr>
              <w:t>有抗氧化作用。</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补充泛酸</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泛酸是能量代谢和组织形成的重要成分。</w:t>
            </w:r>
          </w:p>
        </w:tc>
      </w:tr>
      <w:tr w:rsidR="00CE7722" w:rsidRPr="00CE7722" w:rsidTr="003B280A">
        <w:trPr>
          <w:jc w:val="center"/>
        </w:trPr>
        <w:tc>
          <w:tcPr>
            <w:tcW w:w="1624" w:type="pct"/>
            <w:shd w:val="clear" w:color="auto" w:fill="auto"/>
            <w:vAlign w:val="center"/>
          </w:tcPr>
          <w:p w:rsidR="00F96508" w:rsidRPr="00CE7722" w:rsidRDefault="00245723" w:rsidP="003B280A">
            <w:pPr>
              <w:spacing w:line="300" w:lineRule="auto"/>
              <w:jc w:val="center"/>
              <w:rPr>
                <w:rFonts w:ascii="Times New Roman" w:hAnsi="Times New Roman"/>
                <w:sz w:val="21"/>
                <w:szCs w:val="21"/>
              </w:rPr>
            </w:pPr>
            <w:r w:rsidRPr="00CE7722">
              <w:rPr>
                <w:rFonts w:ascii="Times New Roman" w:hAnsi="Times New Roman" w:hint="eastAsia"/>
                <w:sz w:val="21"/>
                <w:szCs w:val="21"/>
              </w:rPr>
              <w:t>补充维生素</w:t>
            </w:r>
            <w:r w:rsidRPr="00CE7722">
              <w:rPr>
                <w:rFonts w:ascii="Times New Roman" w:hAnsi="Times New Roman"/>
                <w:sz w:val="21"/>
                <w:szCs w:val="21"/>
              </w:rPr>
              <w:t>E</w:t>
            </w:r>
          </w:p>
        </w:tc>
        <w:tc>
          <w:tcPr>
            <w:tcW w:w="3376" w:type="pct"/>
            <w:shd w:val="clear" w:color="auto" w:fill="auto"/>
            <w:vAlign w:val="center"/>
          </w:tcPr>
          <w:p w:rsidR="00F96508" w:rsidRPr="00CE7722" w:rsidRDefault="00245723" w:rsidP="003B280A">
            <w:pPr>
              <w:spacing w:line="300" w:lineRule="auto"/>
              <w:jc w:val="left"/>
              <w:rPr>
                <w:rFonts w:ascii="Times New Roman" w:hAnsi="Times New Roman"/>
                <w:sz w:val="21"/>
                <w:szCs w:val="21"/>
              </w:rPr>
            </w:pPr>
            <w:r w:rsidRPr="00CE7722">
              <w:rPr>
                <w:rFonts w:ascii="Times New Roman" w:hAnsi="Times New Roman" w:hint="eastAsia"/>
                <w:sz w:val="21"/>
                <w:szCs w:val="21"/>
              </w:rPr>
              <w:t>维生素</w:t>
            </w:r>
            <w:r w:rsidRPr="00CE7722">
              <w:rPr>
                <w:rFonts w:ascii="Times New Roman" w:hAnsi="Times New Roman" w:hint="eastAsia"/>
                <w:sz w:val="21"/>
                <w:szCs w:val="21"/>
              </w:rPr>
              <w:t xml:space="preserve"> E </w:t>
            </w:r>
            <w:r w:rsidRPr="00CE7722">
              <w:rPr>
                <w:rFonts w:ascii="Times New Roman" w:hAnsi="Times New Roman" w:hint="eastAsia"/>
                <w:sz w:val="21"/>
                <w:szCs w:val="21"/>
              </w:rPr>
              <w:t>有抗氧化作用。</w:t>
            </w:r>
          </w:p>
        </w:tc>
      </w:tr>
    </w:tbl>
    <w:p w:rsidR="00F96508" w:rsidRPr="00CE7722" w:rsidRDefault="00245723" w:rsidP="002D7008">
      <w:pPr>
        <w:spacing w:line="300" w:lineRule="auto"/>
        <w:jc w:val="left"/>
        <w:rPr>
          <w:rFonts w:ascii="Times New Roman" w:hAnsi="Times New Roman" w:cs="仿宋_GB2312"/>
          <w:bCs/>
          <w:sz w:val="24"/>
          <w:szCs w:val="24"/>
        </w:rPr>
      </w:pPr>
      <w:r w:rsidRPr="00CE7722">
        <w:rPr>
          <w:rFonts w:ascii="Times New Roman" w:hAnsi="Times New Roman" w:cs="仿宋_GB2312" w:hint="eastAsia"/>
          <w:bCs/>
          <w:sz w:val="24"/>
          <w:szCs w:val="24"/>
        </w:rPr>
        <w:t>注：保健食品标签中可使用释义中相应的一条或多条营养成分功能声称标准用语。不得对功能声称用语进行任何形式的删改、添加或合并。</w:t>
      </w:r>
    </w:p>
    <w:p w:rsidR="00F96508" w:rsidRPr="00CE7722" w:rsidRDefault="00F96508" w:rsidP="002D7008">
      <w:pPr>
        <w:spacing w:line="300" w:lineRule="auto"/>
        <w:jc w:val="left"/>
        <w:rPr>
          <w:rFonts w:ascii="Times New Roman" w:hAnsi="Times New Roman"/>
          <w:b/>
          <w:bCs/>
          <w:sz w:val="24"/>
          <w:szCs w:val="24"/>
        </w:rPr>
      </w:pPr>
    </w:p>
    <w:p w:rsidR="00F96508" w:rsidRPr="00CE7722" w:rsidRDefault="00F96508" w:rsidP="002D7008">
      <w:pPr>
        <w:spacing w:line="300" w:lineRule="auto"/>
        <w:jc w:val="left"/>
        <w:rPr>
          <w:rFonts w:ascii="Times New Roman" w:hAnsi="Times New Roman"/>
          <w:b/>
          <w:bCs/>
          <w:sz w:val="24"/>
          <w:szCs w:val="24"/>
        </w:rPr>
      </w:pPr>
    </w:p>
    <w:p w:rsidR="00F96508" w:rsidRPr="00CE7722" w:rsidRDefault="00F96508" w:rsidP="002D7008">
      <w:pPr>
        <w:spacing w:line="300" w:lineRule="auto"/>
        <w:jc w:val="left"/>
        <w:rPr>
          <w:rFonts w:ascii="Times New Roman" w:hAnsi="Times New Roman"/>
          <w:b/>
          <w:bCs/>
          <w:sz w:val="24"/>
          <w:szCs w:val="24"/>
        </w:rPr>
      </w:pPr>
    </w:p>
    <w:p w:rsidR="00F96508" w:rsidRPr="00CE7722" w:rsidRDefault="00F96508" w:rsidP="002D7008">
      <w:pPr>
        <w:spacing w:line="300" w:lineRule="auto"/>
        <w:jc w:val="left"/>
        <w:rPr>
          <w:rFonts w:ascii="Times New Roman" w:hAnsi="Times New Roman"/>
          <w:b/>
          <w:bCs/>
          <w:sz w:val="24"/>
          <w:szCs w:val="24"/>
        </w:rPr>
      </w:pPr>
    </w:p>
    <w:p w:rsidR="00F96508" w:rsidRPr="00CE7722" w:rsidRDefault="00F96508" w:rsidP="002D7008">
      <w:pPr>
        <w:spacing w:line="300" w:lineRule="auto"/>
        <w:jc w:val="left"/>
        <w:rPr>
          <w:rFonts w:ascii="Times New Roman" w:hAnsi="Times New Roman"/>
          <w:b/>
          <w:bCs/>
          <w:sz w:val="24"/>
          <w:szCs w:val="24"/>
        </w:rPr>
      </w:pPr>
    </w:p>
    <w:p w:rsidR="00F96508" w:rsidRPr="00CE7722" w:rsidRDefault="00F96508" w:rsidP="002D7008">
      <w:pPr>
        <w:spacing w:line="300" w:lineRule="auto"/>
        <w:jc w:val="left"/>
        <w:rPr>
          <w:rFonts w:ascii="Times New Roman" w:hAnsi="Times New Roman"/>
          <w:b/>
          <w:bCs/>
          <w:sz w:val="24"/>
          <w:szCs w:val="24"/>
        </w:rPr>
      </w:pPr>
    </w:p>
    <w:p w:rsidR="00F96508" w:rsidRPr="00CE7722" w:rsidRDefault="00F96508" w:rsidP="002D7008">
      <w:pPr>
        <w:spacing w:line="300" w:lineRule="auto"/>
        <w:jc w:val="left"/>
        <w:rPr>
          <w:rFonts w:ascii="Times New Roman" w:hAnsi="Times New Roman"/>
          <w:b/>
          <w:bCs/>
          <w:sz w:val="24"/>
          <w:szCs w:val="24"/>
        </w:rPr>
      </w:pPr>
    </w:p>
    <w:p w:rsidR="00F96508" w:rsidRPr="00CE7722" w:rsidRDefault="00F96508" w:rsidP="002D7008">
      <w:pPr>
        <w:spacing w:line="300" w:lineRule="auto"/>
        <w:jc w:val="left"/>
        <w:rPr>
          <w:rFonts w:ascii="Times New Roman" w:hAnsi="Times New Roman"/>
          <w:b/>
          <w:bCs/>
          <w:sz w:val="24"/>
          <w:szCs w:val="24"/>
        </w:rPr>
      </w:pPr>
    </w:p>
    <w:p w:rsidR="00F96508" w:rsidRPr="00CE7722" w:rsidRDefault="00F96508" w:rsidP="002D7008">
      <w:pPr>
        <w:spacing w:line="300" w:lineRule="auto"/>
        <w:rPr>
          <w:rFonts w:ascii="Times New Roman" w:hAnsi="Times New Roman"/>
          <w:sz w:val="24"/>
          <w:szCs w:val="24"/>
        </w:rPr>
      </w:pPr>
    </w:p>
    <w:sectPr w:rsidR="00F96508" w:rsidRPr="00CE77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8E7" w:rsidRDefault="006D38E7" w:rsidP="00CE7722">
      <w:r>
        <w:separator/>
      </w:r>
    </w:p>
  </w:endnote>
  <w:endnote w:type="continuationSeparator" w:id="0">
    <w:p w:rsidR="006D38E7" w:rsidRDefault="006D38E7" w:rsidP="00CE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8E7" w:rsidRDefault="006D38E7" w:rsidP="00CE7722">
      <w:r>
        <w:separator/>
      </w:r>
    </w:p>
  </w:footnote>
  <w:footnote w:type="continuationSeparator" w:id="0">
    <w:p w:rsidR="006D38E7" w:rsidRDefault="006D38E7" w:rsidP="00CE7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917E4"/>
    <w:rsid w:val="00245723"/>
    <w:rsid w:val="002D7008"/>
    <w:rsid w:val="003B280A"/>
    <w:rsid w:val="006D38E7"/>
    <w:rsid w:val="00B930C3"/>
    <w:rsid w:val="00C2788C"/>
    <w:rsid w:val="00C84F64"/>
    <w:rsid w:val="00C94F99"/>
    <w:rsid w:val="00CE7722"/>
    <w:rsid w:val="00F8273B"/>
    <w:rsid w:val="00F96508"/>
    <w:rsid w:val="1109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C1932B-6A81-43E4-B192-39E338D3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008"/>
    <w:pPr>
      <w:widowControl/>
      <w:spacing w:before="100" w:beforeAutospacing="1" w:after="100" w:afterAutospacing="1"/>
      <w:jc w:val="left"/>
    </w:pPr>
    <w:rPr>
      <w:rFonts w:cs="宋体"/>
      <w:kern w:val="0"/>
      <w:sz w:val="24"/>
      <w:szCs w:val="24"/>
    </w:rPr>
  </w:style>
  <w:style w:type="paragraph" w:styleId="a4">
    <w:name w:val="header"/>
    <w:basedOn w:val="a"/>
    <w:link w:val="Char"/>
    <w:rsid w:val="00CE7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E7722"/>
    <w:rPr>
      <w:rFonts w:ascii="宋体" w:hAnsi="宋体"/>
      <w:kern w:val="2"/>
      <w:sz w:val="18"/>
      <w:szCs w:val="18"/>
    </w:rPr>
  </w:style>
  <w:style w:type="paragraph" w:styleId="a5">
    <w:name w:val="footer"/>
    <w:basedOn w:val="a"/>
    <w:link w:val="Char0"/>
    <w:rsid w:val="00CE7722"/>
    <w:pPr>
      <w:tabs>
        <w:tab w:val="center" w:pos="4153"/>
        <w:tab w:val="right" w:pos="8306"/>
      </w:tabs>
      <w:snapToGrid w:val="0"/>
      <w:jc w:val="left"/>
    </w:pPr>
    <w:rPr>
      <w:sz w:val="18"/>
      <w:szCs w:val="18"/>
    </w:rPr>
  </w:style>
  <w:style w:type="character" w:customStyle="1" w:styleId="Char0">
    <w:name w:val="页脚 Char"/>
    <w:basedOn w:val="a0"/>
    <w:link w:val="a5"/>
    <w:rsid w:val="00CE7722"/>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周石平</dc:creator>
  <cp:lastModifiedBy>CIRS</cp:lastModifiedBy>
  <cp:revision>9</cp:revision>
  <dcterms:created xsi:type="dcterms:W3CDTF">2019-12-02T02:27:00Z</dcterms:created>
  <dcterms:modified xsi:type="dcterms:W3CDTF">2019-12-04T01:46:00Z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